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3534" w14:textId="77777777" w:rsidR="007C089F" w:rsidRDefault="007C089F" w:rsidP="0006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8F850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9F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263AE89C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9F">
        <w:rPr>
          <w:rFonts w:ascii="Times New Roman" w:hAnsi="Times New Roman" w:cs="Times New Roman"/>
          <w:b/>
          <w:sz w:val="28"/>
          <w:szCs w:val="28"/>
        </w:rPr>
        <w:t>«Лихославльская средняя общеобразовательная школа №2»</w:t>
      </w:r>
    </w:p>
    <w:p w14:paraId="3CFA7074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p w14:paraId="6EB8EC6D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154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7C089F" w:rsidRPr="007C089F" w14:paraId="58299F4A" w14:textId="77777777" w:rsidTr="00B862D1">
        <w:tc>
          <w:tcPr>
            <w:tcW w:w="4500" w:type="dxa"/>
          </w:tcPr>
          <w:p w14:paraId="47530D14" w14:textId="77777777" w:rsidR="007C089F" w:rsidRPr="007C089F" w:rsidRDefault="007C089F" w:rsidP="00B8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7C089F" w:rsidRPr="007C089F" w14:paraId="52FCCB20" w14:textId="77777777" w:rsidTr="00B862D1">
        <w:tc>
          <w:tcPr>
            <w:tcW w:w="4500" w:type="dxa"/>
          </w:tcPr>
          <w:p w14:paraId="4FD0D0B8" w14:textId="77777777" w:rsidR="007C089F" w:rsidRPr="007C089F" w:rsidRDefault="007C089F" w:rsidP="00B8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18E3FFD5" w14:textId="77777777" w:rsidR="007C089F" w:rsidRPr="007C089F" w:rsidRDefault="007C089F" w:rsidP="00B8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51D0" w14:textId="77777777" w:rsidR="007C089F" w:rsidRPr="007C089F" w:rsidRDefault="007C089F" w:rsidP="00B8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proofErr w:type="spellStart"/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О.Ю.Патрикеева</w:t>
            </w:r>
            <w:proofErr w:type="spellEnd"/>
          </w:p>
          <w:p w14:paraId="3B8184AF" w14:textId="77777777" w:rsidR="007C089F" w:rsidRPr="007C089F" w:rsidRDefault="007C089F" w:rsidP="00B8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C0B9B" w14:textId="2452F37F" w:rsidR="007C089F" w:rsidRPr="007C089F" w:rsidRDefault="007C089F" w:rsidP="00B8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7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DB3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8E637F1" w14:textId="3D145A44" w:rsidR="007C089F" w:rsidRPr="007C089F" w:rsidRDefault="007C089F" w:rsidP="00B8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Приказ № 4</w:t>
            </w:r>
            <w:r w:rsidR="00DB3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7097BC4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p w14:paraId="51DDF2AE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p w14:paraId="4AB3ED4E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73A398FB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6630D89B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7AF2A339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496CB7A5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6ACE0B2E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7D8FE688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148BF54E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584E7B97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5E829EB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69D02F3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089F">
        <w:rPr>
          <w:rFonts w:ascii="Times New Roman" w:hAnsi="Times New Roman" w:cs="Times New Roman"/>
          <w:b/>
          <w:sz w:val="72"/>
          <w:szCs w:val="72"/>
        </w:rPr>
        <w:t>Учебный план</w:t>
      </w:r>
    </w:p>
    <w:p w14:paraId="1086F14F" w14:textId="4D4311AB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089F">
        <w:rPr>
          <w:rFonts w:ascii="Times New Roman" w:hAnsi="Times New Roman" w:cs="Times New Roman"/>
          <w:b/>
          <w:sz w:val="72"/>
          <w:szCs w:val="72"/>
        </w:rPr>
        <w:t>на 202</w:t>
      </w:r>
      <w:r w:rsidR="00DB37D1">
        <w:rPr>
          <w:rFonts w:ascii="Times New Roman" w:hAnsi="Times New Roman" w:cs="Times New Roman"/>
          <w:b/>
          <w:sz w:val="72"/>
          <w:szCs w:val="72"/>
        </w:rPr>
        <w:t>4</w:t>
      </w:r>
      <w:r w:rsidRPr="007C089F">
        <w:rPr>
          <w:rFonts w:ascii="Times New Roman" w:hAnsi="Times New Roman" w:cs="Times New Roman"/>
          <w:b/>
          <w:sz w:val="72"/>
          <w:szCs w:val="72"/>
        </w:rPr>
        <w:t>-202</w:t>
      </w:r>
      <w:r w:rsidR="00DB37D1">
        <w:rPr>
          <w:rFonts w:ascii="Times New Roman" w:hAnsi="Times New Roman" w:cs="Times New Roman"/>
          <w:b/>
          <w:sz w:val="72"/>
          <w:szCs w:val="72"/>
        </w:rPr>
        <w:t>5</w:t>
      </w:r>
      <w:r w:rsidRPr="007C089F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14:paraId="23E40CB0" w14:textId="77777777" w:rsidR="007C089F" w:rsidRPr="007C089F" w:rsidRDefault="007C089F" w:rsidP="007C0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НАЧАЛЬНОЕ ОБЩЕЕ</w:t>
      </w:r>
      <w:r w:rsidRPr="007C089F">
        <w:rPr>
          <w:rFonts w:ascii="Times New Roman" w:hAnsi="Times New Roman" w:cs="Times New Roman"/>
          <w:b/>
        </w:rPr>
        <w:t xml:space="preserve"> ОБРАЗОВАНИЕ</w:t>
      </w:r>
      <w:r w:rsidRPr="007C089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C77D1F" w14:textId="77777777" w:rsidR="000744EF" w:rsidRPr="00F42AC4" w:rsidRDefault="000744EF" w:rsidP="0006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46180F83" w14:textId="77777777" w:rsidR="000744EF" w:rsidRPr="00F42AC4" w:rsidRDefault="000744EF" w:rsidP="0006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</w:p>
    <w:p w14:paraId="2417FB2B" w14:textId="6275C930" w:rsidR="00824DE8" w:rsidRPr="00F42AC4" w:rsidRDefault="000744EF" w:rsidP="0006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на 202</w:t>
      </w:r>
      <w:r w:rsidR="00DB37D1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 xml:space="preserve"> - 202</w:t>
      </w:r>
      <w:r w:rsidR="00DB37D1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70B6DA6" w14:textId="77777777" w:rsidR="000744EF" w:rsidRPr="00F42AC4" w:rsidRDefault="000744EF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A48A8" w14:textId="77777777" w:rsidR="000744EF" w:rsidRPr="00F42AC4" w:rsidRDefault="000744EF" w:rsidP="00067E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A421639" w14:textId="77777777" w:rsidR="000744EF" w:rsidRPr="00F42AC4" w:rsidRDefault="000744EF" w:rsidP="00D3678C">
      <w:pPr>
        <w:pStyle w:val="a3"/>
        <w:numPr>
          <w:ilvl w:val="1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F42AC4">
        <w:rPr>
          <w:rFonts w:ascii="Times New Roman" w:hAnsi="Times New Roman" w:cs="Times New Roman"/>
          <w:sz w:val="24"/>
          <w:szCs w:val="24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является частью образовательной программы начального общего образования.</w:t>
      </w:r>
    </w:p>
    <w:p w14:paraId="745B3D3B" w14:textId="77777777" w:rsidR="000744EF" w:rsidRPr="00F42AC4" w:rsidRDefault="000744EF" w:rsidP="00D3678C">
      <w:pPr>
        <w:pStyle w:val="a3"/>
        <w:numPr>
          <w:ilvl w:val="1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Учебный план сформирован в соответствии с нормативными документами</w:t>
      </w:r>
      <w:r w:rsidRPr="00F42AC4">
        <w:rPr>
          <w:rFonts w:ascii="Times New Roman" w:hAnsi="Times New Roman" w:cs="Times New Roman"/>
          <w:sz w:val="24"/>
          <w:szCs w:val="24"/>
        </w:rPr>
        <w:t>:</w:t>
      </w:r>
    </w:p>
    <w:p w14:paraId="6B48E6EF" w14:textId="77777777" w:rsidR="000744EF" w:rsidRPr="00F42AC4" w:rsidRDefault="000744EF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Закон Российской Федерации от 29.12.2012 г. № 273 – ФЗ «Об образовании в Российской Федерации». </w:t>
      </w:r>
    </w:p>
    <w:p w14:paraId="66D04B3E" w14:textId="77777777" w:rsidR="006E4916" w:rsidRPr="006D7064" w:rsidRDefault="006D7064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6D7064">
        <w:rPr>
          <w:rFonts w:ascii="Times New Roman" w:hAnsi="Times New Roman" w:cs="Times New Roman"/>
          <w:sz w:val="24"/>
          <w:szCs w:val="24"/>
        </w:rPr>
        <w:t>− Приказ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РФ от 31 мая 2021 г. №286 </w:t>
      </w:r>
      <w:r w:rsidRPr="006D7064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3836E" w14:textId="77777777" w:rsidR="000744EF" w:rsidRPr="00F42AC4" w:rsidRDefault="000744EF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14:paraId="3636011B" w14:textId="77777777" w:rsidR="006E4916" w:rsidRPr="00F42AC4" w:rsidRDefault="000744EF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</w:t>
      </w:r>
      <w:r w:rsidR="006E4916"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F42AC4">
        <w:rPr>
          <w:rFonts w:ascii="Times New Roman" w:hAnsi="Times New Roman" w:cs="Times New Roman"/>
          <w:sz w:val="24"/>
          <w:szCs w:val="24"/>
        </w:rPr>
        <w:t xml:space="preserve"> от 2</w:t>
      </w:r>
      <w:r w:rsidR="006E4916">
        <w:rPr>
          <w:rFonts w:ascii="Times New Roman" w:hAnsi="Times New Roman" w:cs="Times New Roman"/>
          <w:sz w:val="24"/>
          <w:szCs w:val="24"/>
        </w:rPr>
        <w:t>1</w:t>
      </w:r>
      <w:r w:rsidRPr="00F42AC4">
        <w:rPr>
          <w:rFonts w:ascii="Times New Roman" w:hAnsi="Times New Roman" w:cs="Times New Roman"/>
          <w:sz w:val="24"/>
          <w:szCs w:val="24"/>
        </w:rPr>
        <w:t>.0</w:t>
      </w:r>
      <w:r w:rsidR="006E4916">
        <w:rPr>
          <w:rFonts w:ascii="Times New Roman" w:hAnsi="Times New Roman" w:cs="Times New Roman"/>
          <w:sz w:val="24"/>
          <w:szCs w:val="24"/>
        </w:rPr>
        <w:t>9</w:t>
      </w:r>
      <w:r w:rsidRPr="00F42AC4">
        <w:rPr>
          <w:rFonts w:ascii="Times New Roman" w:hAnsi="Times New Roman" w:cs="Times New Roman"/>
          <w:sz w:val="24"/>
          <w:szCs w:val="24"/>
        </w:rPr>
        <w:t>.202</w:t>
      </w:r>
      <w:r w:rsidR="006E4916">
        <w:rPr>
          <w:rFonts w:ascii="Times New Roman" w:hAnsi="Times New Roman" w:cs="Times New Roman"/>
          <w:sz w:val="24"/>
          <w:szCs w:val="24"/>
        </w:rPr>
        <w:t>2</w:t>
      </w:r>
      <w:r w:rsidRPr="00F42AC4">
        <w:rPr>
          <w:rFonts w:ascii="Times New Roman" w:hAnsi="Times New Roman" w:cs="Times New Roman"/>
          <w:sz w:val="24"/>
          <w:szCs w:val="24"/>
        </w:rPr>
        <w:t xml:space="preserve"> № </w:t>
      </w:r>
      <w:r w:rsidR="006E4916">
        <w:rPr>
          <w:rFonts w:ascii="Times New Roman" w:hAnsi="Times New Roman" w:cs="Times New Roman"/>
          <w:sz w:val="24"/>
          <w:szCs w:val="24"/>
        </w:rPr>
        <w:t>858</w:t>
      </w:r>
      <w:r w:rsidRPr="00F42AC4">
        <w:rPr>
          <w:rFonts w:ascii="Times New Roman" w:hAnsi="Times New Roman" w:cs="Times New Roman"/>
          <w:sz w:val="24"/>
          <w:szCs w:val="24"/>
        </w:rPr>
        <w:t>;</w:t>
      </w:r>
    </w:p>
    <w:p w14:paraId="50D54319" w14:textId="77777777" w:rsidR="00CB551A" w:rsidRDefault="00CB551A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</w:rPr>
      </w:pPr>
      <w:r w:rsidRPr="00C86818">
        <w:rPr>
          <w:rFonts w:ascii="Times New Roman" w:hAnsi="Times New Roman" w:cs="Times New Roman"/>
          <w:sz w:val="24"/>
        </w:rPr>
        <w:t>- Приказ Министерства просвещения Российской Федерации от 1</w:t>
      </w:r>
      <w:r w:rsidR="00C86818" w:rsidRPr="00C86818">
        <w:rPr>
          <w:rFonts w:ascii="Times New Roman" w:hAnsi="Times New Roman" w:cs="Times New Roman"/>
          <w:sz w:val="24"/>
        </w:rPr>
        <w:t>8</w:t>
      </w:r>
      <w:r w:rsidRPr="00C86818">
        <w:rPr>
          <w:rFonts w:ascii="Times New Roman" w:hAnsi="Times New Roman" w:cs="Times New Roman"/>
          <w:sz w:val="24"/>
        </w:rPr>
        <w:t>.</w:t>
      </w:r>
      <w:r w:rsidR="00C86818" w:rsidRPr="00C86818">
        <w:rPr>
          <w:rFonts w:ascii="Times New Roman" w:hAnsi="Times New Roman" w:cs="Times New Roman"/>
          <w:sz w:val="24"/>
        </w:rPr>
        <w:t>05</w:t>
      </w:r>
      <w:r w:rsidRPr="00C86818">
        <w:rPr>
          <w:rFonts w:ascii="Times New Roman" w:hAnsi="Times New Roman" w:cs="Times New Roman"/>
          <w:sz w:val="24"/>
        </w:rPr>
        <w:t>.202</w:t>
      </w:r>
      <w:r w:rsidR="00C86818" w:rsidRPr="00C86818">
        <w:rPr>
          <w:rFonts w:ascii="Times New Roman" w:hAnsi="Times New Roman" w:cs="Times New Roman"/>
          <w:sz w:val="24"/>
        </w:rPr>
        <w:t>3</w:t>
      </w:r>
      <w:r w:rsidRPr="00C86818">
        <w:rPr>
          <w:rFonts w:ascii="Times New Roman" w:hAnsi="Times New Roman" w:cs="Times New Roman"/>
          <w:sz w:val="24"/>
        </w:rPr>
        <w:t xml:space="preserve"> г. № </w:t>
      </w:r>
      <w:r w:rsidR="00C86818" w:rsidRPr="00C86818">
        <w:rPr>
          <w:rFonts w:ascii="Times New Roman" w:hAnsi="Times New Roman" w:cs="Times New Roman"/>
          <w:sz w:val="24"/>
        </w:rPr>
        <w:t>37</w:t>
      </w:r>
      <w:r w:rsidRPr="00C86818">
        <w:rPr>
          <w:rFonts w:ascii="Times New Roman" w:hAnsi="Times New Roman" w:cs="Times New Roman"/>
          <w:sz w:val="24"/>
        </w:rPr>
        <w:t>2 «Об утверждении федеральной образовательной программы</w:t>
      </w:r>
      <w:r w:rsidR="00C52948">
        <w:rPr>
          <w:rFonts w:ascii="Times New Roman" w:hAnsi="Times New Roman" w:cs="Times New Roman"/>
          <w:sz w:val="24"/>
        </w:rPr>
        <w:t xml:space="preserve"> начального общего образования»;</w:t>
      </w:r>
    </w:p>
    <w:p w14:paraId="207BEB34" w14:textId="77777777" w:rsidR="00C86818" w:rsidRPr="00C86818" w:rsidRDefault="00C86818" w:rsidP="00D3678C">
      <w:pPr>
        <w:shd w:val="clear" w:color="auto" w:fill="FFFFFF"/>
        <w:spacing w:after="0"/>
        <w:ind w:left="284" w:hanging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818">
        <w:rPr>
          <w:rFonts w:ascii="Times New Roman" w:hAnsi="Times New Roman" w:cs="Times New Roman"/>
          <w:sz w:val="24"/>
          <w:szCs w:val="24"/>
        </w:rPr>
        <w:t xml:space="preserve">-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просвещения РФ от 18.07.2022 №569 «О внесении изменений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утвержденный приказом Министерства просвещения РФ от 31.05.2021</w:t>
      </w:r>
    </w:p>
    <w:p w14:paraId="4CFAEA8E" w14:textId="77777777" w:rsidR="00C86818" w:rsidRPr="00C86818" w:rsidRDefault="00C86818" w:rsidP="00D3678C">
      <w:pPr>
        <w:shd w:val="clear" w:color="auto" w:fill="FFFFFF"/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№286»;</w:t>
      </w:r>
    </w:p>
    <w:p w14:paraId="51051A0F" w14:textId="4EB7CFB8" w:rsidR="00CB551A" w:rsidRDefault="00CB551A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6818">
        <w:rPr>
          <w:rFonts w:ascii="Times New Roman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</w:t>
      </w:r>
    </w:p>
    <w:p w14:paraId="18904D90" w14:textId="24FD68C3" w:rsidR="00D3678C" w:rsidRDefault="00D3678C" w:rsidP="00D3678C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22.01.2024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31 «О 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 и Министерства 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стандартов начального общего образования и 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образования»;</w:t>
      </w:r>
    </w:p>
    <w:p w14:paraId="736C6B51" w14:textId="77777777" w:rsidR="00D3678C" w:rsidRDefault="00D3678C" w:rsidP="00D3678C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19.02.2024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110 «О 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Российской Федерации и Министерства 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касающиеся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 стандартов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образования»;</w:t>
      </w:r>
    </w:p>
    <w:p w14:paraId="17A9C4DD" w14:textId="175220D3" w:rsidR="00D3678C" w:rsidRPr="00D05DDB" w:rsidRDefault="00D3678C" w:rsidP="00D3678C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19.03.2024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171 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</w:p>
    <w:p w14:paraId="66F20708" w14:textId="77777777" w:rsidR="00D3678C" w:rsidRPr="00D05DDB" w:rsidRDefault="00D3678C" w:rsidP="00D3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касающиеся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 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 и среднего общего образования».</w:t>
      </w:r>
    </w:p>
    <w:p w14:paraId="7A5415D0" w14:textId="6E04B950" w:rsidR="00D3678C" w:rsidRPr="00D05DDB" w:rsidRDefault="00D3678C" w:rsidP="00D3678C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A8AFCA" w14:textId="72FC3FA9" w:rsidR="00D3678C" w:rsidRPr="00CB551A" w:rsidRDefault="00D3678C" w:rsidP="00CB551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BC58E6F" w14:textId="77777777" w:rsidR="000744EF" w:rsidRPr="00F42AC4" w:rsidRDefault="000744EF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lastRenderedPageBreak/>
        <w:t>− 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 , утверждёнными постановлением Главного государственного санитарного врача Российской Федерации от 28.09.2020 №28 (далее – СП 2.4.3648 - 20); 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 , утверждёнными постановлением Главного государственного санитарного врача Российской Федерации от 28.09.2020 №28 (далее – СП 2.4.3648 - 20);</w:t>
      </w:r>
    </w:p>
    <w:p w14:paraId="74F6221F" w14:textId="77777777" w:rsidR="000744EF" w:rsidRPr="00F42AC4" w:rsidRDefault="000744EF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СанПин 1.2.3685-21);</w:t>
      </w:r>
    </w:p>
    <w:p w14:paraId="2187EB63" w14:textId="77777777" w:rsidR="006B57D0" w:rsidRPr="00F42AC4" w:rsidRDefault="000744EF" w:rsidP="00067E7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</w:t>
      </w:r>
      <w:r w:rsidR="006B57D0" w:rsidRPr="00F42AC4">
        <w:rPr>
          <w:rFonts w:ascii="Times New Roman" w:hAnsi="Times New Roman" w:cs="Times New Roman"/>
          <w:sz w:val="24"/>
          <w:szCs w:val="24"/>
        </w:rPr>
        <w:t>Уставом МОУ «Лихославльская СОШ №2»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65DECA2" w14:textId="77777777" w:rsidR="006B57D0" w:rsidRPr="00F42AC4" w:rsidRDefault="006B57D0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017C" w14:textId="77777777" w:rsidR="006B57D0" w:rsidRPr="00F42AC4" w:rsidRDefault="006B57D0" w:rsidP="00067E7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5AE1A49F" w14:textId="77777777" w:rsidR="000744EF" w:rsidRPr="00F42AC4" w:rsidRDefault="006B57D0" w:rsidP="00067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14:paraId="1D7558E8" w14:textId="77777777" w:rsidR="006B57D0" w:rsidRPr="00F42AC4" w:rsidRDefault="006B57D0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Режим функционирования</w:t>
      </w:r>
    </w:p>
    <w:p w14:paraId="39E07A66" w14:textId="77777777" w:rsidR="006B57D0" w:rsidRPr="00F42AC4" w:rsidRDefault="006B57D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план ориентирован на 4-летний нормативный срок освоения образовательных программ начального общего образования. Количество часов, отведенных на освоение обучающимися учебного плана, не превышает объема недельной допустимой нагрузки.</w:t>
      </w:r>
    </w:p>
    <w:p w14:paraId="73C464C8" w14:textId="77E780AD" w:rsidR="006B57D0" w:rsidRPr="00F42AC4" w:rsidRDefault="006B57D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В соответствии с «Календарным учебным графиком МОУ «ЛСОШ №2» на 202</w:t>
      </w:r>
      <w:r w:rsidR="00D3678C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>/202</w:t>
      </w:r>
      <w:r w:rsidR="00D3678C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год» устанавливается продолжительность учебного года, учебной недели по параллелям, сроки и продолжительность каникул, режим работы школы в течение учебного года, недели и учебного дня.</w:t>
      </w:r>
    </w:p>
    <w:p w14:paraId="505B42AB" w14:textId="76AE93DC" w:rsidR="006B57D0" w:rsidRPr="00F42AC4" w:rsidRDefault="006B57D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год начинается 0</w:t>
      </w:r>
      <w:r w:rsidR="00D3678C">
        <w:rPr>
          <w:rFonts w:ascii="Times New Roman" w:hAnsi="Times New Roman" w:cs="Times New Roman"/>
          <w:sz w:val="24"/>
          <w:szCs w:val="24"/>
        </w:rPr>
        <w:t>2</w:t>
      </w:r>
      <w:r w:rsidRPr="00F42AC4">
        <w:rPr>
          <w:rFonts w:ascii="Times New Roman" w:hAnsi="Times New Roman" w:cs="Times New Roman"/>
          <w:sz w:val="24"/>
          <w:szCs w:val="24"/>
        </w:rPr>
        <w:t>.09.202</w:t>
      </w:r>
      <w:r w:rsidR="00D3678C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 xml:space="preserve"> года и заканчивается </w:t>
      </w:r>
      <w:r w:rsidR="00E807A5">
        <w:rPr>
          <w:rFonts w:ascii="Times New Roman" w:hAnsi="Times New Roman" w:cs="Times New Roman"/>
          <w:sz w:val="24"/>
          <w:szCs w:val="24"/>
        </w:rPr>
        <w:t>26.0</w:t>
      </w:r>
      <w:r w:rsidR="00B0260C">
        <w:rPr>
          <w:rFonts w:ascii="Times New Roman" w:hAnsi="Times New Roman" w:cs="Times New Roman"/>
          <w:sz w:val="24"/>
          <w:szCs w:val="24"/>
        </w:rPr>
        <w:t>5</w:t>
      </w:r>
      <w:r w:rsidR="00E807A5">
        <w:rPr>
          <w:rFonts w:ascii="Times New Roman" w:hAnsi="Times New Roman" w:cs="Times New Roman"/>
          <w:sz w:val="24"/>
          <w:szCs w:val="24"/>
        </w:rPr>
        <w:t>.202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97741" w14:textId="77777777" w:rsidR="00016390" w:rsidRPr="00F42AC4" w:rsidRDefault="00016390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Обучение в 1-х классах осуществляется с соблюдением следующих требований</w:t>
      </w:r>
      <w:r w:rsidRPr="00F42AC4">
        <w:rPr>
          <w:rFonts w:ascii="Times New Roman" w:hAnsi="Times New Roman" w:cs="Times New Roman"/>
          <w:sz w:val="24"/>
          <w:szCs w:val="24"/>
        </w:rPr>
        <w:t>:</w:t>
      </w:r>
    </w:p>
    <w:p w14:paraId="6400F059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продолжительность учебного года составляет 33 учебные недели; </w:t>
      </w:r>
    </w:p>
    <w:p w14:paraId="13116A37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учебные занятия проводятся по 5-дневной учебной неделе в первую смену согласно СП 2.4.3648-20;</w:t>
      </w:r>
    </w:p>
    <w:p w14:paraId="1E247854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общий объём нагрузки и максимальный объём аудиторной нагрузки обучающихся в неделю в 1-м классе – 21 час (обучение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 и один день в неделю не более 5 уроков за счет урока физкультуры);</w:t>
      </w:r>
    </w:p>
    <w:p w14:paraId="7828F8C4" w14:textId="2244E27D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дополнительные каникулы 7 календарных дней; (</w:t>
      </w:r>
      <w:r w:rsidR="00E807A5">
        <w:rPr>
          <w:rFonts w:ascii="Times New Roman" w:hAnsi="Times New Roman" w:cs="Times New Roman"/>
          <w:sz w:val="24"/>
          <w:szCs w:val="24"/>
        </w:rPr>
        <w:t>1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>.02.202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>-</w:t>
      </w:r>
      <w:r w:rsidR="00D3678C">
        <w:rPr>
          <w:rFonts w:ascii="Times New Roman" w:hAnsi="Times New Roman" w:cs="Times New Roman"/>
          <w:sz w:val="24"/>
          <w:szCs w:val="24"/>
        </w:rPr>
        <w:t>23</w:t>
      </w:r>
      <w:r w:rsidRPr="00F42AC4">
        <w:rPr>
          <w:rFonts w:ascii="Times New Roman" w:hAnsi="Times New Roman" w:cs="Times New Roman"/>
          <w:sz w:val="24"/>
          <w:szCs w:val="24"/>
        </w:rPr>
        <w:t>.02.202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6DC77A1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в середине учебного дня проводится динамическая пауза продолжительностью 40 минут;</w:t>
      </w:r>
    </w:p>
    <w:p w14:paraId="62E64237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нормативами;</w:t>
      </w:r>
    </w:p>
    <w:p w14:paraId="368712F2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обучение проводится без балльного оценивания знаний;</w:t>
      </w:r>
    </w:p>
    <w:p w14:paraId="76EE9505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</w:t>
      </w:r>
      <w:r w:rsidR="00013B6D" w:rsidRPr="00F42AC4">
        <w:rPr>
          <w:rFonts w:ascii="Times New Roman" w:hAnsi="Times New Roman" w:cs="Times New Roman"/>
          <w:sz w:val="24"/>
          <w:szCs w:val="24"/>
        </w:rPr>
        <w:t>объем максимальной допустимой нагрузки в течение дня составляет для обучающихся 1 классов – не более 4 уроков в неделю и один день в неделю – не более 5 уроков.</w:t>
      </w:r>
    </w:p>
    <w:p w14:paraId="264B57BF" w14:textId="77777777" w:rsidR="00067E7D" w:rsidRPr="00A42CE0" w:rsidRDefault="00067E7D" w:rsidP="00A4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1F7AE" w14:textId="77777777" w:rsidR="00F42AC4" w:rsidRPr="00F42AC4" w:rsidRDefault="00F42AC4" w:rsidP="00F42AC4">
      <w:pPr>
        <w:pStyle w:val="a3"/>
        <w:numPr>
          <w:ilvl w:val="0"/>
          <w:numId w:val="1"/>
        </w:numPr>
        <w:shd w:val="clear" w:color="auto" w:fill="FFFFFF"/>
        <w:ind w:left="284" w:hanging="11"/>
        <w:jc w:val="center"/>
        <w:rPr>
          <w:rFonts w:ascii="Times New Roman" w:hAnsi="Times New Roman" w:cs="Times New Roman"/>
          <w:b/>
          <w:sz w:val="24"/>
        </w:rPr>
      </w:pPr>
      <w:r w:rsidRPr="00F42AC4">
        <w:rPr>
          <w:rFonts w:ascii="Times New Roman" w:hAnsi="Times New Roman" w:cs="Times New Roman"/>
          <w:b/>
          <w:sz w:val="24"/>
        </w:rPr>
        <w:t>Сроки проведения промежуточной аттестации:</w:t>
      </w:r>
    </w:p>
    <w:p w14:paraId="36379804" w14:textId="77777777" w:rsidR="00F42AC4" w:rsidRPr="00F42AC4" w:rsidRDefault="00F42AC4" w:rsidP="00F42AC4">
      <w:pPr>
        <w:pStyle w:val="a3"/>
        <w:shd w:val="clear" w:color="auto" w:fill="FFFFFF"/>
        <w:ind w:left="295" w:hanging="11"/>
        <w:jc w:val="both"/>
        <w:rPr>
          <w:rFonts w:ascii="Times New Roman" w:hAnsi="Times New Roman" w:cs="Times New Roman"/>
          <w:sz w:val="24"/>
        </w:rPr>
      </w:pPr>
    </w:p>
    <w:p w14:paraId="0DCFA813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Освоение ООП </w:t>
      </w:r>
      <w:r w:rsidR="00C52948">
        <w:rPr>
          <w:rFonts w:ascii="Times New Roman" w:hAnsi="Times New Roman" w:cs="Times New Roman"/>
          <w:sz w:val="24"/>
        </w:rPr>
        <w:t>Н</w:t>
      </w:r>
      <w:r w:rsidRPr="00F42AC4">
        <w:rPr>
          <w:rFonts w:ascii="Times New Roman" w:hAnsi="Times New Roman" w:cs="Times New Roman"/>
          <w:sz w:val="24"/>
        </w:rPr>
        <w:t xml:space="preserve">ОО сопровождается промежуточной аттестацией обучающихся. Промежуточная аттестация обучающихся в МОУ «ЛСОШ № 2» проводится в соответствии </w:t>
      </w:r>
      <w:r w:rsidRPr="00F42AC4">
        <w:rPr>
          <w:rFonts w:ascii="Times New Roman" w:hAnsi="Times New Roman" w:cs="Times New Roman"/>
          <w:sz w:val="24"/>
        </w:rPr>
        <w:lastRenderedPageBreak/>
        <w:t xml:space="preserve">с Положением о текущем контроле успеваемости и промежуточной аттестации обучающихся, сроки  промежуточной аттестации определяются календарным учебным графиком ООП </w:t>
      </w:r>
      <w:r w:rsidR="00C52948">
        <w:rPr>
          <w:rFonts w:ascii="Times New Roman" w:hAnsi="Times New Roman" w:cs="Times New Roman"/>
          <w:sz w:val="24"/>
        </w:rPr>
        <w:t>Н</w:t>
      </w:r>
      <w:r w:rsidRPr="00F42AC4">
        <w:rPr>
          <w:rFonts w:ascii="Times New Roman" w:hAnsi="Times New Roman" w:cs="Times New Roman"/>
          <w:sz w:val="24"/>
        </w:rPr>
        <w:t>ОО. В МОУ «ЛСОШ №2» определены следующие формы промежуточной аттестации: контрольная работа, итоговое тестирование, комплексная итоговая работа и другое.</w:t>
      </w:r>
    </w:p>
    <w:p w14:paraId="726F937A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hangingChars="5" w:hanging="12"/>
        <w:jc w:val="both"/>
        <w:rPr>
          <w:rFonts w:ascii="Times New Roman" w:hAnsi="Times New Roman" w:cs="Times New Roman"/>
          <w:sz w:val="24"/>
        </w:rPr>
      </w:pPr>
    </w:p>
    <w:p w14:paraId="3D79A076" w14:textId="45DC00DE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Промежуточная аттестация в </w:t>
      </w:r>
      <w:r>
        <w:rPr>
          <w:rFonts w:ascii="Times New Roman" w:hAnsi="Times New Roman" w:cs="Times New Roman"/>
          <w:sz w:val="24"/>
        </w:rPr>
        <w:t>1</w:t>
      </w:r>
      <w:r w:rsidRPr="00F42AC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 xml:space="preserve"> классах проводится с 1</w:t>
      </w:r>
      <w:r w:rsidR="00D3678C"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 xml:space="preserve"> апреля по </w:t>
      </w:r>
      <w:r w:rsidR="00E807A5">
        <w:rPr>
          <w:rFonts w:ascii="Times New Roman" w:hAnsi="Times New Roman" w:cs="Times New Roman"/>
          <w:sz w:val="24"/>
        </w:rPr>
        <w:t>1</w:t>
      </w:r>
      <w:r w:rsidR="00D3678C">
        <w:rPr>
          <w:rFonts w:ascii="Times New Roman" w:hAnsi="Times New Roman" w:cs="Times New Roman"/>
          <w:sz w:val="24"/>
        </w:rPr>
        <w:t>6</w:t>
      </w:r>
      <w:r w:rsidRPr="00F42AC4">
        <w:rPr>
          <w:rFonts w:ascii="Times New Roman" w:hAnsi="Times New Roman" w:cs="Times New Roman"/>
          <w:sz w:val="24"/>
        </w:rPr>
        <w:t xml:space="preserve"> мая 202</w:t>
      </w:r>
      <w:r w:rsidR="00D3678C">
        <w:rPr>
          <w:rFonts w:ascii="Times New Roman" w:hAnsi="Times New Roman" w:cs="Times New Roman"/>
          <w:sz w:val="24"/>
        </w:rPr>
        <w:t>5</w:t>
      </w:r>
      <w:r w:rsidRPr="00F42AC4">
        <w:rPr>
          <w:rFonts w:ascii="Times New Roman" w:hAnsi="Times New Roman" w:cs="Times New Roman"/>
          <w:sz w:val="24"/>
        </w:rPr>
        <w:t xml:space="preserve"> года без прекращения образовательного процесса.</w:t>
      </w:r>
    </w:p>
    <w:p w14:paraId="7E0DB37E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Промежуточная аттестация обучающихся в МОУ «ЛСОШ № 2» проводится в соответствии с Положением о текущем контроле успеваемости и промежуточной аттестации обучающихся.  </w:t>
      </w:r>
    </w:p>
    <w:p w14:paraId="6EABE6CD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Формы, периодичность и порядок текущего контроля успеваемости и промежуточной аттестации обучающихся в МОУ «ЛСОШ №2» установлены Положением о текущем контроле успеваемости и промежуточной аттестации обучающихся.  </w:t>
      </w:r>
    </w:p>
    <w:p w14:paraId="53C23464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Основной задачей промежуточной аттестации обучающихся является установление соответствия результатов образования требованиям основной образовательной программы МОУ «ЛСОШ № 2» за учебный год. Промежуточная аттестация проводится во время учебных занятий в рамках учебного расписания. </w:t>
      </w:r>
    </w:p>
    <w:p w14:paraId="5C60CC26" w14:textId="75E82506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272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>Промежуточная аттестация обучающихся в МОУ «ЛСОШ № 2» осуществляется в 1-11  классах в сроки, определенные Календарным учебным графиком на 202</w:t>
      </w:r>
      <w:r w:rsidR="00D3678C"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>-202</w:t>
      </w:r>
      <w:r w:rsidR="00D3678C">
        <w:rPr>
          <w:rFonts w:ascii="Times New Roman" w:hAnsi="Times New Roman" w:cs="Times New Roman"/>
          <w:sz w:val="24"/>
        </w:rPr>
        <w:t>5</w:t>
      </w:r>
      <w:r w:rsidRPr="00F42AC4">
        <w:rPr>
          <w:rFonts w:ascii="Times New Roman" w:hAnsi="Times New Roman" w:cs="Times New Roman"/>
          <w:sz w:val="24"/>
        </w:rPr>
        <w:t xml:space="preserve"> учебный год. </w:t>
      </w:r>
    </w:p>
    <w:p w14:paraId="0884B642" w14:textId="77777777" w:rsidR="00F42AC4" w:rsidRPr="00F42AC4" w:rsidRDefault="00F42AC4" w:rsidP="00F42AC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650BD65" w14:textId="77777777" w:rsidR="00013B6D" w:rsidRPr="00F42AC4" w:rsidRDefault="00633F48" w:rsidP="00067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</w:t>
      </w:r>
      <w:r w:rsidR="00013B6D" w:rsidRPr="00F42AC4">
        <w:rPr>
          <w:rFonts w:ascii="Times New Roman" w:hAnsi="Times New Roman" w:cs="Times New Roman"/>
          <w:b/>
          <w:sz w:val="24"/>
          <w:szCs w:val="24"/>
        </w:rPr>
        <w:t>ный план начального общего образования</w:t>
      </w:r>
    </w:p>
    <w:p w14:paraId="427EA71B" w14:textId="5F3BA2FF" w:rsidR="007B5E69" w:rsidRPr="00F42AC4" w:rsidRDefault="00013B6D" w:rsidP="00067E7D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план на 202</w:t>
      </w:r>
      <w:r w:rsidR="00155977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>-202</w:t>
      </w:r>
      <w:r w:rsidR="00155977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 ориентирован на 4-летний нормативный срок освоения образовательных программ начального общего образования</w:t>
      </w:r>
      <w:r w:rsidR="007B5E69" w:rsidRPr="00F42AC4">
        <w:rPr>
          <w:rFonts w:ascii="Times New Roman" w:hAnsi="Times New Roman" w:cs="Times New Roman"/>
          <w:sz w:val="24"/>
          <w:szCs w:val="24"/>
        </w:rPr>
        <w:t>.</w:t>
      </w:r>
    </w:p>
    <w:p w14:paraId="0FDD815E" w14:textId="77777777" w:rsidR="00013B6D" w:rsidRPr="00F42AC4" w:rsidRDefault="00D43622" w:rsidP="00067E7D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4 учебных года составляет </w:t>
      </w:r>
      <w:r w:rsidR="006D7064" w:rsidRPr="006D7064">
        <w:rPr>
          <w:rFonts w:ascii="Times New Roman" w:hAnsi="Times New Roman" w:cs="Times New Roman"/>
          <w:spacing w:val="-4"/>
          <w:sz w:val="24"/>
          <w:szCs w:val="24"/>
        </w:rPr>
        <w:t>2938</w:t>
      </w:r>
      <w:r w:rsidRPr="00F42AC4">
        <w:rPr>
          <w:rFonts w:ascii="Times New Roman" w:hAnsi="Times New Roman" w:cs="Times New Roman"/>
          <w:sz w:val="24"/>
          <w:szCs w:val="24"/>
        </w:rPr>
        <w:t xml:space="preserve"> </w:t>
      </w:r>
      <w:r w:rsidR="00F42AC4">
        <w:rPr>
          <w:rFonts w:ascii="Times New Roman" w:hAnsi="Times New Roman" w:cs="Times New Roman"/>
          <w:sz w:val="24"/>
          <w:szCs w:val="24"/>
        </w:rPr>
        <w:t>часов</w:t>
      </w:r>
      <w:r w:rsidRPr="00F42AC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B89C5C" w14:textId="77777777" w:rsidR="00D43622" w:rsidRPr="00F42AC4" w:rsidRDefault="00D43622" w:rsidP="00067E7D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 Распределение учебного времени между обязательной частью и частью формируемой участниками образовательных отношений должно составлять не менее 80% обязательной части и 20 % части формируемой участниками образовательных отношений.</w:t>
      </w:r>
    </w:p>
    <w:p w14:paraId="28534B84" w14:textId="77777777" w:rsidR="00D43622" w:rsidRPr="00F42AC4" w:rsidRDefault="00D43622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F42AC4">
        <w:rPr>
          <w:rFonts w:ascii="Times New Roman" w:hAnsi="Times New Roman" w:cs="Times New Roman"/>
          <w:sz w:val="24"/>
          <w:szCs w:val="24"/>
        </w:rPr>
        <w:t>.</w:t>
      </w:r>
    </w:p>
    <w:p w14:paraId="1E84D57B" w14:textId="77777777" w:rsidR="00D43622" w:rsidRPr="00F42AC4" w:rsidRDefault="00D43622" w:rsidP="00067E7D">
      <w:pPr>
        <w:pStyle w:val="a4"/>
        <w:ind w:left="284" w:right="300" w:firstLine="425"/>
        <w:jc w:val="both"/>
      </w:pPr>
      <w:r w:rsidRPr="00F42AC4">
        <w:t>Обязательная</w:t>
      </w:r>
      <w:r w:rsidRPr="00F42AC4">
        <w:rPr>
          <w:spacing w:val="40"/>
        </w:rPr>
        <w:t xml:space="preserve"> </w:t>
      </w:r>
      <w:r w:rsidRPr="00F42AC4">
        <w:t>часть</w:t>
      </w:r>
      <w:r w:rsidRPr="00F42AC4">
        <w:rPr>
          <w:b/>
          <w:spacing w:val="40"/>
        </w:rPr>
        <w:t xml:space="preserve"> </w:t>
      </w:r>
      <w:r w:rsidRPr="00F42AC4">
        <w:t>учебного</w:t>
      </w:r>
      <w:r w:rsidRPr="00F42AC4">
        <w:rPr>
          <w:spacing w:val="40"/>
        </w:rPr>
        <w:t xml:space="preserve"> </w:t>
      </w:r>
      <w:r w:rsidRPr="00F42AC4">
        <w:t>плана определяет</w:t>
      </w:r>
      <w:r w:rsidRPr="00F42AC4">
        <w:rPr>
          <w:spacing w:val="40"/>
        </w:rPr>
        <w:t xml:space="preserve"> </w:t>
      </w:r>
      <w:r w:rsidRPr="00F42AC4">
        <w:t>состав</w:t>
      </w:r>
      <w:r w:rsidRPr="00F42AC4">
        <w:rPr>
          <w:spacing w:val="40"/>
        </w:rPr>
        <w:t xml:space="preserve"> </w:t>
      </w:r>
      <w:r w:rsidRPr="00F42AC4">
        <w:t>учебных</w:t>
      </w:r>
      <w:r w:rsidRPr="00F42AC4">
        <w:rPr>
          <w:spacing w:val="40"/>
        </w:rPr>
        <w:t xml:space="preserve"> </w:t>
      </w:r>
      <w:r w:rsidRPr="00F42AC4">
        <w:t>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3DAC2E71" w14:textId="77777777" w:rsidR="00155977" w:rsidRPr="00155977" w:rsidRDefault="00155977" w:rsidP="0015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55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обязательной части зафиксированы следующие предметные области:</w:t>
      </w:r>
    </w:p>
    <w:p w14:paraId="117E6F02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Русский язык и литературное чтение</w:t>
      </w:r>
    </w:p>
    <w:p w14:paraId="3A755DEB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Иностранный язык</w:t>
      </w:r>
    </w:p>
    <w:p w14:paraId="43A0D112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Математика и информатика</w:t>
      </w:r>
    </w:p>
    <w:p w14:paraId="0B816B12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Обществознание и естествознание (окружающий мир)</w:t>
      </w:r>
    </w:p>
    <w:p w14:paraId="7EF5489C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Основы религиозных культур и светской этики</w:t>
      </w:r>
    </w:p>
    <w:p w14:paraId="22EF75EB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Искусство</w:t>
      </w:r>
    </w:p>
    <w:p w14:paraId="578B8BEA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Технология</w:t>
      </w:r>
    </w:p>
    <w:p w14:paraId="1F837E28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ectPr w:rsidR="00155977" w:rsidRPr="00994A00" w:rsidSect="001559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Физическая культура</w:t>
      </w:r>
    </w:p>
    <w:p w14:paraId="68FE90F2" w14:textId="5C1E2244" w:rsidR="004005A8" w:rsidRDefault="004005A8" w:rsidP="00067E7D">
      <w:pPr>
        <w:pStyle w:val="a4"/>
        <w:ind w:left="118" w:right="302" w:firstLine="487"/>
        <w:jc w:val="both"/>
      </w:pPr>
      <w:r w:rsidRPr="00F42AC4">
        <w:lastRenderedPageBreak/>
        <w:t>Учебный план обеспечивает преподавание и изучение государственного языка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</w:p>
    <w:p w14:paraId="090B75C6" w14:textId="77777777" w:rsidR="00EA60B0" w:rsidRDefault="00EA60B0" w:rsidP="00155977">
      <w:pPr>
        <w:pStyle w:val="a4"/>
        <w:ind w:right="302"/>
        <w:jc w:val="both"/>
      </w:pPr>
    </w:p>
    <w:p w14:paraId="1F4278B6" w14:textId="3E1804DB" w:rsidR="004005A8" w:rsidRDefault="004005A8" w:rsidP="00067E7D">
      <w:pPr>
        <w:pStyle w:val="a4"/>
        <w:ind w:left="118" w:right="303" w:firstLine="566"/>
        <w:jc w:val="both"/>
      </w:pPr>
      <w:r w:rsidRPr="00F42AC4">
        <w:t>Предметная область «</w:t>
      </w:r>
      <w:r w:rsidRPr="00F42AC4">
        <w:rPr>
          <w:b/>
          <w:i/>
        </w:rPr>
        <w:t>Русский язык и литературное чтение</w:t>
      </w:r>
      <w:r w:rsidRPr="00F42AC4">
        <w:t>» представлена двумя</w:t>
      </w:r>
      <w:r w:rsidRPr="00F42AC4">
        <w:rPr>
          <w:spacing w:val="80"/>
        </w:rPr>
        <w:t xml:space="preserve"> </w:t>
      </w:r>
      <w:r w:rsidRPr="00F42AC4">
        <w:t>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</w:t>
      </w:r>
    </w:p>
    <w:p w14:paraId="3A7F228C" w14:textId="4DE25078" w:rsidR="00155977" w:rsidRPr="00155977" w:rsidRDefault="00155977" w:rsidP="00155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редметная область </w:t>
      </w:r>
      <w:r w:rsidRPr="00155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«Иностранные языки»</w:t>
      </w:r>
      <w:r w:rsidRPr="009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предметом</w:t>
      </w:r>
      <w:r w:rsidRPr="009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«Английский язык». </w:t>
      </w:r>
    </w:p>
    <w:p w14:paraId="541DAE11" w14:textId="77777777" w:rsidR="004005A8" w:rsidRPr="00F42AC4" w:rsidRDefault="004005A8" w:rsidP="00067E7D">
      <w:pPr>
        <w:pStyle w:val="a4"/>
        <w:ind w:firstLine="684"/>
        <w:jc w:val="both"/>
      </w:pPr>
      <w:r w:rsidRPr="00F42AC4">
        <w:t>Предметная</w:t>
      </w:r>
      <w:r w:rsidRPr="00F42AC4">
        <w:rPr>
          <w:spacing w:val="62"/>
          <w:w w:val="150"/>
        </w:rPr>
        <w:t xml:space="preserve"> </w:t>
      </w:r>
      <w:r w:rsidRPr="00F42AC4">
        <w:t>область</w:t>
      </w:r>
      <w:r w:rsidRPr="00F42AC4">
        <w:rPr>
          <w:spacing w:val="66"/>
          <w:w w:val="150"/>
        </w:rPr>
        <w:t xml:space="preserve"> </w:t>
      </w:r>
      <w:r w:rsidRPr="00F42AC4">
        <w:t>«</w:t>
      </w:r>
      <w:r w:rsidRPr="00F42AC4">
        <w:rPr>
          <w:b/>
          <w:i/>
        </w:rPr>
        <w:t>Математика</w:t>
      </w:r>
      <w:r w:rsidRPr="00F42AC4">
        <w:rPr>
          <w:b/>
          <w:i/>
          <w:spacing w:val="64"/>
          <w:w w:val="150"/>
        </w:rPr>
        <w:t xml:space="preserve">  </w:t>
      </w:r>
      <w:r w:rsidRPr="00F42AC4">
        <w:rPr>
          <w:b/>
          <w:i/>
        </w:rPr>
        <w:t>и</w:t>
      </w:r>
      <w:r w:rsidRPr="00F42AC4">
        <w:rPr>
          <w:b/>
          <w:i/>
          <w:spacing w:val="65"/>
          <w:w w:val="150"/>
        </w:rPr>
        <w:t xml:space="preserve">  </w:t>
      </w:r>
      <w:r w:rsidRPr="00F42AC4">
        <w:rPr>
          <w:b/>
          <w:i/>
        </w:rPr>
        <w:t>информатика</w:t>
      </w:r>
      <w:r w:rsidRPr="00F42AC4">
        <w:t>»</w:t>
      </w:r>
      <w:r w:rsidRPr="00F42AC4">
        <w:rPr>
          <w:spacing w:val="65"/>
          <w:w w:val="150"/>
        </w:rPr>
        <w:t xml:space="preserve">  </w:t>
      </w:r>
      <w:r w:rsidRPr="00F42AC4">
        <w:t>представлена</w:t>
      </w:r>
      <w:r w:rsidRPr="00F42AC4">
        <w:rPr>
          <w:spacing w:val="66"/>
          <w:w w:val="150"/>
        </w:rPr>
        <w:t xml:space="preserve">  </w:t>
      </w:r>
      <w:r w:rsidRPr="00F42AC4">
        <w:rPr>
          <w:spacing w:val="-2"/>
        </w:rPr>
        <w:t xml:space="preserve">предметом </w:t>
      </w:r>
      <w:r w:rsidRPr="00F42AC4">
        <w:t>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</w:t>
      </w:r>
    </w:p>
    <w:p w14:paraId="11AB94C0" w14:textId="77777777" w:rsidR="004005A8" w:rsidRPr="00F42AC4" w:rsidRDefault="004005A8" w:rsidP="00067E7D">
      <w:pPr>
        <w:pStyle w:val="a4"/>
        <w:ind w:left="118" w:right="306" w:firstLine="566"/>
        <w:jc w:val="both"/>
      </w:pPr>
      <w:r w:rsidRPr="00F42AC4">
        <w:t xml:space="preserve">Предметная область </w:t>
      </w:r>
      <w:r w:rsidRPr="00F42AC4">
        <w:rPr>
          <w:b/>
          <w:i/>
        </w:rPr>
        <w:t xml:space="preserve">Обществознание и естествознание (Окружающий мир) </w:t>
      </w:r>
      <w:r w:rsidRPr="00F42AC4">
        <w:t>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школьника.</w:t>
      </w:r>
    </w:p>
    <w:p w14:paraId="7E7643AB" w14:textId="77777777" w:rsidR="004005A8" w:rsidRPr="00F42AC4" w:rsidRDefault="004005A8" w:rsidP="00067E7D">
      <w:pPr>
        <w:pStyle w:val="a4"/>
        <w:ind w:firstLine="684"/>
        <w:jc w:val="both"/>
      </w:pPr>
      <w:r w:rsidRPr="00F42AC4">
        <w:t>Предметная</w:t>
      </w:r>
      <w:r w:rsidRPr="00F42AC4">
        <w:rPr>
          <w:spacing w:val="62"/>
        </w:rPr>
        <w:t xml:space="preserve"> </w:t>
      </w:r>
      <w:r w:rsidRPr="00F42AC4">
        <w:t>область</w:t>
      </w:r>
      <w:r w:rsidRPr="00F42AC4">
        <w:rPr>
          <w:spacing w:val="63"/>
        </w:rPr>
        <w:t xml:space="preserve"> «</w:t>
      </w:r>
      <w:r w:rsidRPr="00F42AC4">
        <w:rPr>
          <w:b/>
          <w:i/>
        </w:rPr>
        <w:t>Искусство»</w:t>
      </w:r>
      <w:r w:rsidRPr="00F42AC4">
        <w:rPr>
          <w:b/>
          <w:i/>
          <w:spacing w:val="63"/>
        </w:rPr>
        <w:t xml:space="preserve"> </w:t>
      </w:r>
      <w:r w:rsidRPr="00F42AC4">
        <w:t>представлена</w:t>
      </w:r>
      <w:r w:rsidRPr="00F42AC4">
        <w:rPr>
          <w:spacing w:val="62"/>
        </w:rPr>
        <w:t xml:space="preserve">  </w:t>
      </w:r>
      <w:r w:rsidRPr="00F42AC4">
        <w:t>двумя</w:t>
      </w:r>
      <w:r w:rsidRPr="00F42AC4">
        <w:rPr>
          <w:spacing w:val="62"/>
        </w:rPr>
        <w:t xml:space="preserve">  </w:t>
      </w:r>
      <w:r w:rsidRPr="00F42AC4">
        <w:t>предметами:</w:t>
      </w:r>
      <w:r w:rsidRPr="00F42AC4">
        <w:rPr>
          <w:spacing w:val="63"/>
        </w:rPr>
        <w:t xml:space="preserve">  </w:t>
      </w:r>
      <w:r w:rsidRPr="00F42AC4">
        <w:t>«Музыка»</w:t>
      </w:r>
      <w:r w:rsidRPr="00F42AC4">
        <w:rPr>
          <w:spacing w:val="61"/>
        </w:rPr>
        <w:t xml:space="preserve">  </w:t>
      </w:r>
      <w:r w:rsidRPr="00F42AC4">
        <w:rPr>
          <w:spacing w:val="-10"/>
        </w:rPr>
        <w:t xml:space="preserve">и </w:t>
      </w:r>
      <w:r w:rsidRPr="00F42AC4">
        <w:t>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</w:t>
      </w:r>
    </w:p>
    <w:p w14:paraId="1BF1C4C3" w14:textId="77777777" w:rsidR="00173DBC" w:rsidRDefault="00155977" w:rsidP="00155977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по труду (технологии) является успешная социализация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формирование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</w:t>
      </w:r>
      <w:r w:rsidR="00173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CC0403" w14:textId="587BAEE7" w:rsidR="004005A8" w:rsidRPr="00155977" w:rsidRDefault="004005A8" w:rsidP="00155977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AC4">
        <w:rPr>
          <w:rFonts w:ascii="Times New Roman" w:hAnsi="Times New Roman" w:cs="Times New Roman"/>
          <w:sz w:val="24"/>
          <w:szCs w:val="24"/>
        </w:rPr>
        <w:t>Предметная</w:t>
      </w:r>
      <w:r w:rsidRPr="00F42AC4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область</w:t>
      </w:r>
      <w:r w:rsidRPr="00F42AC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«</w:t>
      </w:r>
      <w:r w:rsidRPr="00F42AC4">
        <w:rPr>
          <w:rFonts w:ascii="Times New Roman" w:hAnsi="Times New Roman" w:cs="Times New Roman"/>
          <w:b/>
          <w:i/>
          <w:sz w:val="24"/>
          <w:szCs w:val="24"/>
        </w:rPr>
        <w:t>Физическая</w:t>
      </w:r>
      <w:r w:rsidRPr="00F42AC4">
        <w:rPr>
          <w:rFonts w:ascii="Times New Roman" w:hAnsi="Times New Roman" w:cs="Times New Roman"/>
          <w:b/>
          <w:i/>
          <w:spacing w:val="53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i/>
          <w:sz w:val="24"/>
          <w:szCs w:val="24"/>
        </w:rPr>
        <w:t>культура»</w:t>
      </w:r>
      <w:r w:rsidRPr="00F42AC4">
        <w:rPr>
          <w:rFonts w:ascii="Times New Roman" w:hAnsi="Times New Roman" w:cs="Times New Roman"/>
          <w:b/>
          <w:i/>
          <w:spacing w:val="53"/>
          <w:w w:val="150"/>
          <w:sz w:val="24"/>
          <w:szCs w:val="24"/>
        </w:rPr>
        <w:t xml:space="preserve">  </w:t>
      </w:r>
      <w:r w:rsidR="00EA60B0">
        <w:rPr>
          <w:rFonts w:ascii="Times New Roman" w:hAnsi="Times New Roman" w:cs="Times New Roman"/>
          <w:sz w:val="24"/>
          <w:szCs w:val="24"/>
        </w:rPr>
        <w:t>представлена</w:t>
      </w:r>
      <w:r w:rsidRPr="00F42AC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 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>предмет</w:t>
      </w:r>
      <w:r w:rsidR="00EA60B0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«Физическая культура». Целью предмета «Физическая культура» является общее развитие. Используются общеразвивающие упражнения, подвижные игры, упражнения ритмической гимнастики, эстафеты, спортивные игры по упрощенным правилам.</w:t>
      </w:r>
    </w:p>
    <w:p w14:paraId="78C2AF2B" w14:textId="77777777" w:rsidR="00013B6D" w:rsidRPr="00F42AC4" w:rsidRDefault="004005A8" w:rsidP="00067E7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(законными представителями) обучающихся</w:t>
      </w:r>
      <w:r w:rsidR="006921F8" w:rsidRPr="00F42AC4">
        <w:rPr>
          <w:rFonts w:ascii="Times New Roman" w:hAnsi="Times New Roman" w:cs="Times New Roman"/>
          <w:sz w:val="24"/>
          <w:szCs w:val="24"/>
        </w:rPr>
        <w:t xml:space="preserve"> и зафиксирован в протоколах родительских собраний и письменными заявлениями родителей.</w:t>
      </w:r>
      <w:r w:rsidRPr="00F42AC4">
        <w:rPr>
          <w:rFonts w:ascii="Times New Roman" w:hAnsi="Times New Roman" w:cs="Times New Roman"/>
          <w:sz w:val="24"/>
          <w:szCs w:val="24"/>
        </w:rPr>
        <w:t xml:space="preserve"> На основании произведенного выбора сформированы учебные группы по следующим модулям: «Основы мировых религиозных культур», «Основы светской этики», «Основы православной культуры»</w:t>
      </w:r>
      <w:r w:rsidR="006921F8" w:rsidRPr="00F42AC4">
        <w:rPr>
          <w:rFonts w:ascii="Times New Roman" w:hAnsi="Times New Roman" w:cs="Times New Roman"/>
          <w:sz w:val="24"/>
          <w:szCs w:val="24"/>
        </w:rPr>
        <w:t>.</w:t>
      </w:r>
    </w:p>
    <w:p w14:paraId="600D30A0" w14:textId="77777777" w:rsidR="00173DBC" w:rsidRPr="00173DBC" w:rsidRDefault="00173DBC" w:rsidP="00173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6FAC8" w14:textId="25163573" w:rsidR="006921F8" w:rsidRPr="00F42AC4" w:rsidRDefault="006921F8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F42AC4">
        <w:rPr>
          <w:rFonts w:ascii="Times New Roman" w:hAnsi="Times New Roman" w:cs="Times New Roman"/>
          <w:sz w:val="24"/>
          <w:szCs w:val="24"/>
        </w:rPr>
        <w:t>.</w:t>
      </w:r>
    </w:p>
    <w:p w14:paraId="6F8FB5BA" w14:textId="1E8B5791" w:rsidR="006921F8" w:rsidRPr="00F42AC4" w:rsidRDefault="006E4916" w:rsidP="006E4916">
      <w:pPr>
        <w:spacing w:after="0" w:line="240" w:lineRule="auto"/>
        <w:ind w:right="3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73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73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ч</w:t>
      </w:r>
      <w:r w:rsidRPr="00F42AC4">
        <w:rPr>
          <w:rFonts w:ascii="Times New Roman" w:hAnsi="Times New Roman" w:cs="Times New Roman"/>
          <w:sz w:val="24"/>
          <w:szCs w:val="24"/>
        </w:rPr>
        <w:t>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173DBC">
        <w:rPr>
          <w:rFonts w:ascii="Times New Roman" w:hAnsi="Times New Roman" w:cs="Times New Roman"/>
          <w:sz w:val="24"/>
          <w:szCs w:val="24"/>
        </w:rPr>
        <w:t xml:space="preserve"> элективным курсом «Функциональная грамотность» в 1-3 классах.</w:t>
      </w:r>
    </w:p>
    <w:p w14:paraId="43129A71" w14:textId="77777777" w:rsidR="00067E7D" w:rsidRPr="00F42AC4" w:rsidRDefault="00067E7D" w:rsidP="00067E7D">
      <w:pPr>
        <w:spacing w:after="0" w:line="240" w:lineRule="auto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BB8CB" w14:textId="3C4466B5" w:rsidR="00633F48" w:rsidRPr="00F42AC4" w:rsidRDefault="00633F48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lastRenderedPageBreak/>
        <w:t>Годовой</w:t>
      </w:r>
      <w:r w:rsidRPr="00F42A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план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на</w:t>
      </w:r>
      <w:r w:rsidRPr="00F42A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202</w:t>
      </w:r>
      <w:r w:rsidR="00173DBC">
        <w:rPr>
          <w:rFonts w:ascii="Times New Roman" w:hAnsi="Times New Roman" w:cs="Times New Roman"/>
          <w:b/>
          <w:sz w:val="24"/>
          <w:szCs w:val="24"/>
        </w:rPr>
        <w:t>4</w:t>
      </w:r>
      <w:r w:rsidRPr="00F42AC4">
        <w:rPr>
          <w:rFonts w:ascii="Times New Roman" w:hAnsi="Times New Roman" w:cs="Times New Roman"/>
          <w:b/>
          <w:sz w:val="24"/>
          <w:szCs w:val="24"/>
        </w:rPr>
        <w:t>/202</w:t>
      </w:r>
      <w:r w:rsidR="00173DBC">
        <w:rPr>
          <w:rFonts w:ascii="Times New Roman" w:hAnsi="Times New Roman" w:cs="Times New Roman"/>
          <w:b/>
          <w:sz w:val="24"/>
          <w:szCs w:val="24"/>
        </w:rPr>
        <w:t>5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уч.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2BAD121F" w14:textId="77777777" w:rsidR="00633F48" w:rsidRPr="00F42AC4" w:rsidRDefault="00633F48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(пятидневная</w:t>
      </w:r>
      <w:r w:rsidRPr="00F42A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учебная</w:t>
      </w:r>
      <w:r w:rsidRPr="00F42A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>неделя)</w:t>
      </w:r>
    </w:p>
    <w:p w14:paraId="299D08F4" w14:textId="77777777" w:rsidR="0047120C" w:rsidRPr="00F42AC4" w:rsidRDefault="0047120C" w:rsidP="00067E7D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5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691"/>
        <w:gridCol w:w="862"/>
        <w:gridCol w:w="860"/>
        <w:gridCol w:w="861"/>
        <w:gridCol w:w="863"/>
        <w:gridCol w:w="985"/>
      </w:tblGrid>
      <w:tr w:rsidR="00F42AC4" w:rsidRPr="00F42AC4" w14:paraId="6F4BF442" w14:textId="77777777" w:rsidTr="00173DBC">
        <w:trPr>
          <w:trHeight w:val="275"/>
        </w:trPr>
        <w:tc>
          <w:tcPr>
            <w:tcW w:w="2530" w:type="dxa"/>
            <w:vMerge w:val="restart"/>
            <w:vAlign w:val="center"/>
          </w:tcPr>
          <w:p w14:paraId="086D3C61" w14:textId="77777777" w:rsidR="00633F48" w:rsidRPr="00F42AC4" w:rsidRDefault="00633F48" w:rsidP="006D7064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691" w:type="dxa"/>
            <w:vMerge w:val="restart"/>
            <w:vAlign w:val="center"/>
          </w:tcPr>
          <w:p w14:paraId="61B21081" w14:textId="77777777" w:rsidR="00633F48" w:rsidRPr="00F42AC4" w:rsidRDefault="00633F48" w:rsidP="006D7064">
            <w:pPr>
              <w:pStyle w:val="TableParagraph"/>
              <w:spacing w:line="240" w:lineRule="auto"/>
              <w:ind w:left="355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446" w:type="dxa"/>
            <w:gridSpan w:val="4"/>
            <w:vAlign w:val="center"/>
          </w:tcPr>
          <w:p w14:paraId="073018B5" w14:textId="77777777" w:rsidR="00633F48" w:rsidRPr="00F42AC4" w:rsidRDefault="00633F48" w:rsidP="006D7064">
            <w:pPr>
              <w:pStyle w:val="TableParagraph"/>
              <w:spacing w:line="240" w:lineRule="auto"/>
              <w:ind w:left="518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Количество часов в год</w:t>
            </w:r>
          </w:p>
        </w:tc>
        <w:tc>
          <w:tcPr>
            <w:tcW w:w="985" w:type="dxa"/>
            <w:vMerge w:val="restart"/>
            <w:vAlign w:val="center"/>
          </w:tcPr>
          <w:p w14:paraId="5B30842F" w14:textId="77777777" w:rsidR="00633F48" w:rsidRPr="00F42AC4" w:rsidRDefault="00633F48" w:rsidP="006D7064">
            <w:pPr>
              <w:pStyle w:val="TableParagraph"/>
              <w:spacing w:line="240" w:lineRule="auto"/>
              <w:ind w:left="259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F42AC4" w:rsidRPr="00F42AC4" w14:paraId="62A603F3" w14:textId="77777777" w:rsidTr="00173DBC">
        <w:trPr>
          <w:trHeight w:val="275"/>
        </w:trPr>
        <w:tc>
          <w:tcPr>
            <w:tcW w:w="2530" w:type="dxa"/>
            <w:vMerge/>
            <w:tcBorders>
              <w:top w:val="nil"/>
            </w:tcBorders>
            <w:vAlign w:val="center"/>
          </w:tcPr>
          <w:p w14:paraId="4FE68B7A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vAlign w:val="center"/>
          </w:tcPr>
          <w:p w14:paraId="5A8198C4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8CE820D" w14:textId="77777777" w:rsidR="00633F48" w:rsidRPr="00F42AC4" w:rsidRDefault="00633F48" w:rsidP="006D70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F42AC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560074F" w14:textId="77777777" w:rsidR="00633F48" w:rsidRPr="00F42AC4" w:rsidRDefault="00633F48" w:rsidP="006D7064">
            <w:pPr>
              <w:pStyle w:val="TableParagraph"/>
              <w:spacing w:line="240" w:lineRule="auto"/>
              <w:ind w:left="331" w:right="328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00552B1" w14:textId="77777777" w:rsidR="00633F48" w:rsidRPr="00F42AC4" w:rsidRDefault="00633F48" w:rsidP="006D7064">
            <w:pPr>
              <w:pStyle w:val="TableParagraph"/>
              <w:spacing w:line="240" w:lineRule="auto"/>
              <w:ind w:left="232" w:right="230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574226D8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14:paraId="1FD8FE71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C4" w:rsidRPr="00F42AC4" w14:paraId="0F282DDB" w14:textId="77777777" w:rsidTr="00173DBC">
        <w:trPr>
          <w:trHeight w:val="304"/>
        </w:trPr>
        <w:tc>
          <w:tcPr>
            <w:tcW w:w="9652" w:type="dxa"/>
            <w:gridSpan w:val="7"/>
            <w:shd w:val="clear" w:color="auto" w:fill="FFFFFF" w:themeFill="background1"/>
            <w:vAlign w:val="center"/>
          </w:tcPr>
          <w:p w14:paraId="15F26562" w14:textId="77777777" w:rsidR="00633F48" w:rsidRPr="00F42AC4" w:rsidRDefault="00633F48" w:rsidP="006D7064">
            <w:pPr>
              <w:pStyle w:val="TableParagraph"/>
              <w:spacing w:line="240" w:lineRule="auto"/>
              <w:ind w:left="1525" w:right="1522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F42AC4" w:rsidRPr="00F42AC4" w14:paraId="4785E363" w14:textId="77777777" w:rsidTr="00173DBC">
        <w:trPr>
          <w:trHeight w:val="275"/>
        </w:trPr>
        <w:tc>
          <w:tcPr>
            <w:tcW w:w="2530" w:type="dxa"/>
            <w:vMerge w:val="restart"/>
            <w:vAlign w:val="center"/>
          </w:tcPr>
          <w:p w14:paraId="1373E874" w14:textId="77777777" w:rsidR="00633F48" w:rsidRPr="00F42AC4" w:rsidRDefault="00633F48" w:rsidP="006D7064">
            <w:pPr>
              <w:pStyle w:val="TableParagraph"/>
              <w:spacing w:line="240" w:lineRule="auto"/>
              <w:ind w:left="107" w:right="266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Русский язык и литературное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91" w:type="dxa"/>
            <w:vAlign w:val="center"/>
          </w:tcPr>
          <w:p w14:paraId="60A95EF7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862" w:type="dxa"/>
            <w:vAlign w:val="center"/>
          </w:tcPr>
          <w:p w14:paraId="5CAD05BE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4C225F5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7372356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953737B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985" w:type="dxa"/>
            <w:vAlign w:val="center"/>
          </w:tcPr>
          <w:p w14:paraId="11821C57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675</w:t>
            </w:r>
          </w:p>
        </w:tc>
      </w:tr>
      <w:tr w:rsidR="00F42AC4" w:rsidRPr="00F42AC4" w14:paraId="0FF8447A" w14:textId="77777777" w:rsidTr="00173DBC">
        <w:trPr>
          <w:trHeight w:val="277"/>
        </w:trPr>
        <w:tc>
          <w:tcPr>
            <w:tcW w:w="2530" w:type="dxa"/>
            <w:vMerge/>
            <w:tcBorders>
              <w:top w:val="nil"/>
            </w:tcBorders>
            <w:vAlign w:val="center"/>
          </w:tcPr>
          <w:p w14:paraId="76712620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6DD09FAB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62" w:type="dxa"/>
            <w:vAlign w:val="center"/>
          </w:tcPr>
          <w:p w14:paraId="778A61AC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2D1FBBF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B39665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09D6986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985" w:type="dxa"/>
            <w:vAlign w:val="center"/>
          </w:tcPr>
          <w:p w14:paraId="21E60270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540</w:t>
            </w:r>
          </w:p>
        </w:tc>
      </w:tr>
      <w:tr w:rsidR="00F42AC4" w:rsidRPr="00F42AC4" w14:paraId="253560EA" w14:textId="77777777" w:rsidTr="00173DBC">
        <w:trPr>
          <w:trHeight w:val="262"/>
        </w:trPr>
        <w:tc>
          <w:tcPr>
            <w:tcW w:w="2530" w:type="dxa"/>
            <w:vAlign w:val="center"/>
          </w:tcPr>
          <w:p w14:paraId="15102553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691" w:type="dxa"/>
            <w:vAlign w:val="center"/>
          </w:tcPr>
          <w:p w14:paraId="27749707" w14:textId="77777777" w:rsidR="00633F48" w:rsidRPr="00F42AC4" w:rsidRDefault="0047120C" w:rsidP="006D7064">
            <w:pPr>
              <w:pStyle w:val="TableParagraph"/>
              <w:spacing w:line="240" w:lineRule="auto"/>
              <w:ind w:left="107" w:right="619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862" w:type="dxa"/>
            <w:vAlign w:val="center"/>
          </w:tcPr>
          <w:p w14:paraId="3ED2B206" w14:textId="77777777" w:rsidR="00633F48" w:rsidRPr="00F42AC4" w:rsidRDefault="00633F48" w:rsidP="006D70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0458C9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CEF13C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0F0958F3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985" w:type="dxa"/>
            <w:vAlign w:val="center"/>
          </w:tcPr>
          <w:p w14:paraId="74A6270F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204</w:t>
            </w:r>
          </w:p>
        </w:tc>
      </w:tr>
      <w:tr w:rsidR="00F42AC4" w:rsidRPr="00F42AC4" w14:paraId="0DD8248D" w14:textId="77777777" w:rsidTr="00173DBC">
        <w:trPr>
          <w:trHeight w:val="551"/>
        </w:trPr>
        <w:tc>
          <w:tcPr>
            <w:tcW w:w="2530" w:type="dxa"/>
            <w:vAlign w:val="center"/>
          </w:tcPr>
          <w:p w14:paraId="0BD3AB3B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691" w:type="dxa"/>
            <w:vAlign w:val="center"/>
          </w:tcPr>
          <w:p w14:paraId="525CAF14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62" w:type="dxa"/>
            <w:vAlign w:val="center"/>
          </w:tcPr>
          <w:p w14:paraId="48B57865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4D88445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1573325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951D174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985" w:type="dxa"/>
            <w:vAlign w:val="center"/>
          </w:tcPr>
          <w:p w14:paraId="52DD4620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540</w:t>
            </w:r>
          </w:p>
        </w:tc>
      </w:tr>
      <w:tr w:rsidR="00F42AC4" w:rsidRPr="00F42AC4" w14:paraId="20EE718C" w14:textId="77777777" w:rsidTr="00173DBC">
        <w:trPr>
          <w:trHeight w:val="827"/>
        </w:trPr>
        <w:tc>
          <w:tcPr>
            <w:tcW w:w="2530" w:type="dxa"/>
            <w:vAlign w:val="center"/>
          </w:tcPr>
          <w:p w14:paraId="37FEF06B" w14:textId="77777777" w:rsidR="00633F48" w:rsidRPr="00F42AC4" w:rsidRDefault="00633F48" w:rsidP="006D7064">
            <w:pPr>
              <w:pStyle w:val="TableParagraph"/>
              <w:spacing w:line="240" w:lineRule="auto"/>
              <w:ind w:left="107" w:right="6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  <w:r w:rsidRPr="00F42AC4">
              <w:rPr>
                <w:sz w:val="24"/>
                <w:szCs w:val="24"/>
                <w:lang w:val="ru-RU"/>
              </w:rPr>
              <w:t xml:space="preserve">и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естествознание</w:t>
            </w:r>
          </w:p>
          <w:p w14:paraId="4A59FF61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(Окружающий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691" w:type="dxa"/>
            <w:vAlign w:val="center"/>
          </w:tcPr>
          <w:p w14:paraId="79A70327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62" w:type="dxa"/>
            <w:vAlign w:val="center"/>
          </w:tcPr>
          <w:p w14:paraId="1730E3FC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9A6F4EA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0EA1F5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D67EB87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985" w:type="dxa"/>
            <w:vAlign w:val="center"/>
          </w:tcPr>
          <w:p w14:paraId="56C3645F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270</w:t>
            </w:r>
          </w:p>
        </w:tc>
      </w:tr>
      <w:tr w:rsidR="00F42AC4" w:rsidRPr="00F42AC4" w14:paraId="183E0687" w14:textId="77777777" w:rsidTr="00173DBC">
        <w:trPr>
          <w:trHeight w:val="827"/>
        </w:trPr>
        <w:tc>
          <w:tcPr>
            <w:tcW w:w="2530" w:type="dxa"/>
            <w:vAlign w:val="center"/>
          </w:tcPr>
          <w:p w14:paraId="7686C3F3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91" w:type="dxa"/>
            <w:vAlign w:val="center"/>
          </w:tcPr>
          <w:p w14:paraId="2B18350B" w14:textId="77777777" w:rsidR="00633F48" w:rsidRPr="00F42AC4" w:rsidRDefault="00633F48" w:rsidP="006D7064">
            <w:pPr>
              <w:pStyle w:val="TableParagraph"/>
              <w:spacing w:line="240" w:lineRule="auto"/>
              <w:ind w:left="107" w:right="60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862" w:type="dxa"/>
            <w:vAlign w:val="center"/>
          </w:tcPr>
          <w:p w14:paraId="5AB7B2E6" w14:textId="77777777" w:rsidR="00633F48" w:rsidRPr="00F42AC4" w:rsidRDefault="00633F48" w:rsidP="006D706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456FB78" w14:textId="77777777" w:rsidR="00633F48" w:rsidRPr="00F42AC4" w:rsidRDefault="00633F48" w:rsidP="006D706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7FA033C" w14:textId="77777777" w:rsidR="00633F48" w:rsidRPr="00F42AC4" w:rsidRDefault="00633F48" w:rsidP="006D706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D5AEA11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63D25CC6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</w:tr>
      <w:tr w:rsidR="00F42AC4" w:rsidRPr="00F42AC4" w14:paraId="36056F0F" w14:textId="77777777" w:rsidTr="00173DBC">
        <w:trPr>
          <w:trHeight w:val="275"/>
        </w:trPr>
        <w:tc>
          <w:tcPr>
            <w:tcW w:w="2530" w:type="dxa"/>
            <w:vMerge w:val="restart"/>
            <w:vAlign w:val="center"/>
          </w:tcPr>
          <w:p w14:paraId="1E8D206B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2691" w:type="dxa"/>
            <w:vAlign w:val="center"/>
          </w:tcPr>
          <w:p w14:paraId="27216544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862" w:type="dxa"/>
            <w:vAlign w:val="center"/>
          </w:tcPr>
          <w:p w14:paraId="4736A49D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655FCBF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CDD977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31C9F45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1C16E96B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135</w:t>
            </w:r>
          </w:p>
        </w:tc>
      </w:tr>
      <w:tr w:rsidR="00F42AC4" w:rsidRPr="00F42AC4" w14:paraId="018A31C6" w14:textId="77777777" w:rsidTr="00173DBC">
        <w:trPr>
          <w:trHeight w:val="551"/>
        </w:trPr>
        <w:tc>
          <w:tcPr>
            <w:tcW w:w="2530" w:type="dxa"/>
            <w:vMerge/>
            <w:tcBorders>
              <w:top w:val="nil"/>
            </w:tcBorders>
            <w:vAlign w:val="center"/>
          </w:tcPr>
          <w:p w14:paraId="09826D57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6BA962BE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62" w:type="dxa"/>
            <w:vAlign w:val="center"/>
          </w:tcPr>
          <w:p w14:paraId="5C3DFF71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7D8BF5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86F2426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ACAA018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0A6C8DD7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135</w:t>
            </w:r>
          </w:p>
        </w:tc>
      </w:tr>
      <w:tr w:rsidR="00F42AC4" w:rsidRPr="00F42AC4" w14:paraId="29A263BF" w14:textId="77777777" w:rsidTr="00173DBC">
        <w:trPr>
          <w:trHeight w:val="278"/>
        </w:trPr>
        <w:tc>
          <w:tcPr>
            <w:tcW w:w="2530" w:type="dxa"/>
            <w:vAlign w:val="center"/>
          </w:tcPr>
          <w:p w14:paraId="2DA4230A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691" w:type="dxa"/>
            <w:vAlign w:val="center"/>
          </w:tcPr>
          <w:p w14:paraId="0CE113A0" w14:textId="1732FFCD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Т</w:t>
            </w:r>
            <w:r w:rsidR="00173DBC">
              <w:rPr>
                <w:spacing w:val="-2"/>
                <w:sz w:val="24"/>
                <w:szCs w:val="24"/>
                <w:lang w:val="ru-RU"/>
              </w:rPr>
              <w:t>руд (т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ехнология</w:t>
            </w:r>
            <w:r w:rsidR="00173DBC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862" w:type="dxa"/>
            <w:vAlign w:val="center"/>
          </w:tcPr>
          <w:p w14:paraId="31BA89B3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C416C6F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E9BCB2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5F8DD12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5745BE4D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135</w:t>
            </w:r>
          </w:p>
        </w:tc>
      </w:tr>
      <w:tr w:rsidR="00F42AC4" w:rsidRPr="00F42AC4" w14:paraId="5F413072" w14:textId="77777777" w:rsidTr="00173DBC">
        <w:trPr>
          <w:trHeight w:val="275"/>
        </w:trPr>
        <w:tc>
          <w:tcPr>
            <w:tcW w:w="2530" w:type="dxa"/>
            <w:vAlign w:val="center"/>
          </w:tcPr>
          <w:p w14:paraId="55D94CB5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1" w:type="dxa"/>
            <w:vAlign w:val="center"/>
          </w:tcPr>
          <w:p w14:paraId="0C60B00C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62" w:type="dxa"/>
            <w:vAlign w:val="center"/>
          </w:tcPr>
          <w:p w14:paraId="744E6C3C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F9B3C9E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1717F4D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A2D50DC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985" w:type="dxa"/>
            <w:vAlign w:val="center"/>
          </w:tcPr>
          <w:p w14:paraId="3784085A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270</w:t>
            </w:r>
          </w:p>
        </w:tc>
      </w:tr>
      <w:tr w:rsidR="00F42AC4" w:rsidRPr="00F42AC4" w14:paraId="533EEE98" w14:textId="77777777" w:rsidTr="00173DBC">
        <w:trPr>
          <w:trHeight w:val="297"/>
        </w:trPr>
        <w:tc>
          <w:tcPr>
            <w:tcW w:w="2530" w:type="dxa"/>
            <w:vAlign w:val="center"/>
          </w:tcPr>
          <w:p w14:paraId="62EC77C1" w14:textId="77777777" w:rsidR="00633F48" w:rsidRPr="00F42AC4" w:rsidRDefault="00633F48" w:rsidP="006D70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24BB07FF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>Итого</w:t>
            </w:r>
            <w:r w:rsidR="00633F48" w:rsidRPr="00F42AC4">
              <w:rPr>
                <w:b/>
                <w:spacing w:val="-2"/>
                <w:sz w:val="24"/>
                <w:szCs w:val="24"/>
              </w:rPr>
              <w:t>:</w:t>
            </w: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vAlign w:val="center"/>
          </w:tcPr>
          <w:p w14:paraId="362E9628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660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43522D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748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5B4536E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748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1F15696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985" w:type="dxa"/>
            <w:vAlign w:val="center"/>
          </w:tcPr>
          <w:p w14:paraId="62939819" w14:textId="77777777" w:rsidR="00633F48" w:rsidRPr="00F42AC4" w:rsidRDefault="00633F48" w:rsidP="006D7064">
            <w:pPr>
              <w:pStyle w:val="TableParagraph"/>
              <w:spacing w:line="240" w:lineRule="auto"/>
              <w:ind w:right="303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4"/>
                <w:sz w:val="24"/>
                <w:szCs w:val="24"/>
              </w:rPr>
              <w:t>2938</w:t>
            </w:r>
          </w:p>
        </w:tc>
      </w:tr>
      <w:tr w:rsidR="00F42AC4" w:rsidRPr="00F42AC4" w14:paraId="23649EE0" w14:textId="77777777" w:rsidTr="00173DBC">
        <w:trPr>
          <w:trHeight w:val="299"/>
        </w:trPr>
        <w:tc>
          <w:tcPr>
            <w:tcW w:w="9652" w:type="dxa"/>
            <w:gridSpan w:val="7"/>
            <w:shd w:val="clear" w:color="auto" w:fill="FFFFFF" w:themeFill="background1"/>
            <w:vAlign w:val="center"/>
          </w:tcPr>
          <w:p w14:paraId="30540C32" w14:textId="77777777" w:rsidR="00633F48" w:rsidRPr="00F42AC4" w:rsidRDefault="00633F48" w:rsidP="006D7064">
            <w:pPr>
              <w:pStyle w:val="TableParagraph"/>
              <w:spacing w:line="240" w:lineRule="auto"/>
              <w:ind w:left="1525" w:right="1522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Часть,</w:t>
            </w:r>
            <w:r w:rsidRPr="00F42AC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формируемая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участниками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образовательных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</w:tr>
      <w:tr w:rsidR="006D7064" w:rsidRPr="00F42AC4" w14:paraId="3D412E10" w14:textId="77777777" w:rsidTr="00173DBC">
        <w:trPr>
          <w:trHeight w:val="277"/>
        </w:trPr>
        <w:tc>
          <w:tcPr>
            <w:tcW w:w="5221" w:type="dxa"/>
            <w:gridSpan w:val="2"/>
            <w:vAlign w:val="center"/>
          </w:tcPr>
          <w:p w14:paraId="662FC081" w14:textId="3244856A" w:rsidR="006D7064" w:rsidRPr="007C089F" w:rsidRDefault="00173DBC" w:rsidP="00173DBC">
            <w:pPr>
              <w:pStyle w:val="TableParagraph"/>
              <w:spacing w:line="240" w:lineRule="auto"/>
              <w:ind w:right="19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862" w:type="dxa"/>
            <w:vAlign w:val="center"/>
          </w:tcPr>
          <w:p w14:paraId="50F8F97E" w14:textId="58EF334B" w:rsidR="006D7064" w:rsidRPr="00173DBC" w:rsidRDefault="00173DBC" w:rsidP="006D7064">
            <w:pPr>
              <w:pStyle w:val="TableParagraph"/>
              <w:spacing w:line="240" w:lineRule="auto"/>
              <w:ind w:left="249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  <w:r w:rsidRPr="00173DBC">
              <w:rPr>
                <w:bCs/>
                <w:spacing w:val="-5"/>
                <w:sz w:val="24"/>
                <w:szCs w:val="24"/>
                <w:lang w:val="ru-RU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A882E70" w14:textId="004E9C8E" w:rsidR="006D7064" w:rsidRPr="00173DBC" w:rsidRDefault="00173DBC" w:rsidP="006D7064">
            <w:pPr>
              <w:pStyle w:val="TableParagraph"/>
              <w:spacing w:line="240" w:lineRule="auto"/>
              <w:ind w:right="239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  <w:r>
              <w:rPr>
                <w:bCs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56A6C75" w14:textId="2D069D0E" w:rsidR="006D7064" w:rsidRPr="00173DBC" w:rsidRDefault="00173DBC" w:rsidP="006D7064">
            <w:pPr>
              <w:pStyle w:val="TableParagraph"/>
              <w:spacing w:line="240" w:lineRule="auto"/>
              <w:ind w:left="235" w:right="230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  <w:r>
              <w:rPr>
                <w:bCs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6ECFA263" w14:textId="77777777" w:rsidR="006D7064" w:rsidRPr="00173DBC" w:rsidRDefault="006D7064" w:rsidP="006D7064">
            <w:pPr>
              <w:pStyle w:val="TableParagraph"/>
              <w:spacing w:line="240" w:lineRule="auto"/>
              <w:ind w:right="244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vAlign w:val="center"/>
          </w:tcPr>
          <w:p w14:paraId="2E95A0A9" w14:textId="339EE36B" w:rsidR="006D7064" w:rsidRPr="00173DBC" w:rsidRDefault="00173DBC" w:rsidP="006D7064">
            <w:pPr>
              <w:pStyle w:val="TableParagraph"/>
              <w:spacing w:line="240" w:lineRule="auto"/>
              <w:ind w:right="303"/>
              <w:jc w:val="center"/>
              <w:rPr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bCs/>
                <w:spacing w:val="-4"/>
                <w:sz w:val="24"/>
                <w:szCs w:val="24"/>
                <w:lang w:val="ru-RU"/>
              </w:rPr>
              <w:t>101</w:t>
            </w:r>
          </w:p>
        </w:tc>
      </w:tr>
      <w:tr w:rsidR="006D7064" w:rsidRPr="00F42AC4" w14:paraId="47A80751" w14:textId="77777777" w:rsidTr="00173DBC">
        <w:trPr>
          <w:trHeight w:val="277"/>
        </w:trPr>
        <w:tc>
          <w:tcPr>
            <w:tcW w:w="5221" w:type="dxa"/>
            <w:gridSpan w:val="2"/>
            <w:vAlign w:val="center"/>
          </w:tcPr>
          <w:p w14:paraId="0890FE46" w14:textId="77777777" w:rsidR="006D7064" w:rsidRPr="00F42AC4" w:rsidRDefault="006D7064" w:rsidP="006D7064">
            <w:pPr>
              <w:pStyle w:val="TableParagraph"/>
              <w:spacing w:line="240" w:lineRule="auto"/>
              <w:ind w:left="1984" w:right="1981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862" w:type="dxa"/>
            <w:vAlign w:val="center"/>
          </w:tcPr>
          <w:p w14:paraId="3D776A78" w14:textId="0D20FF02" w:rsidR="006D7064" w:rsidRPr="00173DBC" w:rsidRDefault="006D7064" w:rsidP="006D7064">
            <w:pPr>
              <w:pStyle w:val="TableParagraph"/>
              <w:spacing w:line="240" w:lineRule="auto"/>
              <w:ind w:left="249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6</w:t>
            </w:r>
            <w:r w:rsidR="00173DBC">
              <w:rPr>
                <w:b/>
                <w:spacing w:val="-5"/>
                <w:sz w:val="24"/>
                <w:szCs w:val="24"/>
                <w:lang w:val="ru-RU"/>
              </w:rPr>
              <w:t>93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93C496C" w14:textId="1D1FDCB0" w:rsidR="006D7064" w:rsidRPr="00173DBC" w:rsidRDefault="00173DBC" w:rsidP="006D7064">
            <w:pPr>
              <w:pStyle w:val="TableParagraph"/>
              <w:spacing w:line="240" w:lineRule="auto"/>
              <w:ind w:right="23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782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8D9872F" w14:textId="0749DDB5" w:rsidR="006D7064" w:rsidRPr="00173DBC" w:rsidRDefault="006D7064" w:rsidP="006D7064">
            <w:pPr>
              <w:pStyle w:val="TableParagraph"/>
              <w:spacing w:line="240" w:lineRule="auto"/>
              <w:ind w:left="235" w:right="230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</w:t>
            </w:r>
            <w:r w:rsidR="00173DBC">
              <w:rPr>
                <w:b/>
                <w:spacing w:val="-5"/>
                <w:sz w:val="24"/>
                <w:szCs w:val="24"/>
                <w:lang w:val="ru-RU"/>
              </w:rPr>
              <w:t>82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C23CC7A" w14:textId="77777777" w:rsidR="006D7064" w:rsidRPr="00F42AC4" w:rsidRDefault="006D7064" w:rsidP="006D7064">
            <w:pPr>
              <w:pStyle w:val="TableParagraph"/>
              <w:spacing w:line="240" w:lineRule="auto"/>
              <w:ind w:right="244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985" w:type="dxa"/>
            <w:vAlign w:val="center"/>
          </w:tcPr>
          <w:p w14:paraId="246812DA" w14:textId="3FE664A5" w:rsidR="006D7064" w:rsidRPr="00173DBC" w:rsidRDefault="00173DBC" w:rsidP="006D7064">
            <w:pPr>
              <w:pStyle w:val="TableParagraph"/>
              <w:spacing w:line="240" w:lineRule="auto"/>
              <w:ind w:right="3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t>3039</w:t>
            </w:r>
          </w:p>
        </w:tc>
      </w:tr>
      <w:tr w:rsidR="00F42AC4" w:rsidRPr="00F42AC4" w14:paraId="598E9D37" w14:textId="77777777" w:rsidTr="00173DBC">
        <w:trPr>
          <w:trHeight w:val="827"/>
        </w:trPr>
        <w:tc>
          <w:tcPr>
            <w:tcW w:w="5221" w:type="dxa"/>
            <w:gridSpan w:val="2"/>
            <w:vAlign w:val="center"/>
          </w:tcPr>
          <w:p w14:paraId="142D8B44" w14:textId="77777777" w:rsidR="00633F48" w:rsidRPr="00F42AC4" w:rsidRDefault="00633F48" w:rsidP="006D7064">
            <w:pPr>
              <w:pStyle w:val="TableParagraph"/>
              <w:spacing w:line="240" w:lineRule="auto"/>
              <w:ind w:left="184" w:right="175" w:firstLine="1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Максимально допустимая годовая нагрузка, предусмотренная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действующими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санитарными правилами и гигиеническими требованиями</w:t>
            </w:r>
          </w:p>
        </w:tc>
        <w:tc>
          <w:tcPr>
            <w:tcW w:w="862" w:type="dxa"/>
            <w:vAlign w:val="center"/>
          </w:tcPr>
          <w:p w14:paraId="32446534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693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04EB49E5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7E8D0A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EF590F8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985" w:type="dxa"/>
            <w:vAlign w:val="center"/>
          </w:tcPr>
          <w:p w14:paraId="2DC78038" w14:textId="77777777" w:rsidR="00633F48" w:rsidRPr="00F42AC4" w:rsidRDefault="00633F48" w:rsidP="006D7064">
            <w:pPr>
              <w:pStyle w:val="TableParagraph"/>
              <w:spacing w:line="240" w:lineRule="auto"/>
              <w:ind w:right="303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4"/>
                <w:sz w:val="24"/>
                <w:szCs w:val="24"/>
              </w:rPr>
              <w:t>3039</w:t>
            </w:r>
          </w:p>
        </w:tc>
      </w:tr>
    </w:tbl>
    <w:p w14:paraId="4F321BA6" w14:textId="77777777" w:rsidR="00633F48" w:rsidRPr="00F42AC4" w:rsidRDefault="00633F48" w:rsidP="00067E7D">
      <w:pPr>
        <w:spacing w:after="0" w:line="240" w:lineRule="auto"/>
        <w:ind w:right="300" w:firstLine="4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05B92E2" w14:textId="77777777" w:rsidR="0047120C" w:rsidRPr="00F42AC4" w:rsidRDefault="0047120C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Недельный</w:t>
      </w:r>
      <w:r w:rsidRPr="00F42A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план</w:t>
      </w:r>
      <w:r w:rsidRPr="00F42A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на</w:t>
      </w:r>
      <w:r w:rsidRPr="00F42A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202</w:t>
      </w:r>
      <w:r w:rsidR="006D7064">
        <w:rPr>
          <w:rFonts w:ascii="Times New Roman" w:hAnsi="Times New Roman" w:cs="Times New Roman"/>
          <w:b/>
          <w:sz w:val="24"/>
          <w:szCs w:val="24"/>
        </w:rPr>
        <w:t>3</w:t>
      </w:r>
      <w:r w:rsidRPr="00F42AC4">
        <w:rPr>
          <w:rFonts w:ascii="Times New Roman" w:hAnsi="Times New Roman" w:cs="Times New Roman"/>
          <w:b/>
          <w:sz w:val="24"/>
          <w:szCs w:val="24"/>
        </w:rPr>
        <w:t>/202</w:t>
      </w:r>
      <w:r w:rsidR="006D7064">
        <w:rPr>
          <w:rFonts w:ascii="Times New Roman" w:hAnsi="Times New Roman" w:cs="Times New Roman"/>
          <w:b/>
          <w:sz w:val="24"/>
          <w:szCs w:val="24"/>
        </w:rPr>
        <w:t>4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уч.</w:t>
      </w:r>
      <w:r w:rsidRPr="00F42A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41ED14D" w14:textId="77777777" w:rsidR="0047120C" w:rsidRPr="00F42AC4" w:rsidRDefault="0047120C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(пятидневная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учебная</w:t>
      </w:r>
      <w:r w:rsidRPr="00F42A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>неделя)</w:t>
      </w:r>
    </w:p>
    <w:p w14:paraId="0D5051B7" w14:textId="182A617E" w:rsidR="006921F8" w:rsidRDefault="006921F8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691"/>
        <w:gridCol w:w="862"/>
        <w:gridCol w:w="860"/>
        <w:gridCol w:w="861"/>
        <w:gridCol w:w="863"/>
        <w:gridCol w:w="985"/>
      </w:tblGrid>
      <w:tr w:rsidR="003D17C2" w:rsidRPr="00F42AC4" w14:paraId="10F84742" w14:textId="77777777" w:rsidTr="006D4D65">
        <w:trPr>
          <w:trHeight w:val="275"/>
        </w:trPr>
        <w:tc>
          <w:tcPr>
            <w:tcW w:w="2530" w:type="dxa"/>
            <w:vMerge w:val="restart"/>
            <w:vAlign w:val="center"/>
          </w:tcPr>
          <w:p w14:paraId="29DB092F" w14:textId="77777777" w:rsidR="003D17C2" w:rsidRPr="00F42AC4" w:rsidRDefault="003D17C2" w:rsidP="006D4D65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691" w:type="dxa"/>
            <w:vMerge w:val="restart"/>
            <w:vAlign w:val="center"/>
          </w:tcPr>
          <w:p w14:paraId="52FC1BE7" w14:textId="77777777" w:rsidR="003D17C2" w:rsidRPr="00F42AC4" w:rsidRDefault="003D17C2" w:rsidP="006D4D65">
            <w:pPr>
              <w:pStyle w:val="TableParagraph"/>
              <w:spacing w:line="240" w:lineRule="auto"/>
              <w:ind w:left="355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446" w:type="dxa"/>
            <w:gridSpan w:val="4"/>
          </w:tcPr>
          <w:p w14:paraId="2CC73FDD" w14:textId="77777777" w:rsidR="003D17C2" w:rsidRPr="00F42AC4" w:rsidRDefault="003D17C2" w:rsidP="006D4D65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985" w:type="dxa"/>
            <w:vMerge w:val="restart"/>
          </w:tcPr>
          <w:p w14:paraId="72E9DE0B" w14:textId="77777777" w:rsidR="003D17C2" w:rsidRPr="00F42AC4" w:rsidRDefault="003D17C2" w:rsidP="006D4D65">
            <w:pPr>
              <w:pStyle w:val="TableParagraph"/>
              <w:spacing w:line="240" w:lineRule="auto"/>
              <w:ind w:left="259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3D17C2" w:rsidRPr="00F42AC4" w14:paraId="4EEDC72B" w14:textId="77777777" w:rsidTr="006D4D65">
        <w:trPr>
          <w:trHeight w:val="275"/>
        </w:trPr>
        <w:tc>
          <w:tcPr>
            <w:tcW w:w="2530" w:type="dxa"/>
            <w:vMerge/>
            <w:tcBorders>
              <w:top w:val="nil"/>
            </w:tcBorders>
          </w:tcPr>
          <w:p w14:paraId="1FD25AD0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63F29B00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D314D1A" w14:textId="77777777" w:rsidR="003D17C2" w:rsidRPr="00F42AC4" w:rsidRDefault="003D17C2" w:rsidP="006D4D6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F42AC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767D330" w14:textId="77777777" w:rsidR="003D17C2" w:rsidRPr="00F42AC4" w:rsidRDefault="003D17C2" w:rsidP="006D4D65">
            <w:pPr>
              <w:pStyle w:val="TableParagraph"/>
              <w:spacing w:line="240" w:lineRule="auto"/>
              <w:ind w:left="331" w:right="328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51D8BEB" w14:textId="77777777" w:rsidR="003D17C2" w:rsidRPr="00F42AC4" w:rsidRDefault="003D17C2" w:rsidP="006D4D65">
            <w:pPr>
              <w:pStyle w:val="TableParagraph"/>
              <w:spacing w:line="240" w:lineRule="auto"/>
              <w:ind w:left="232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598D61AE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14:paraId="1FE9299A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7C2" w:rsidRPr="00F42AC4" w14:paraId="4F8254A3" w14:textId="77777777" w:rsidTr="006D4D65">
        <w:trPr>
          <w:trHeight w:val="304"/>
        </w:trPr>
        <w:tc>
          <w:tcPr>
            <w:tcW w:w="9652" w:type="dxa"/>
            <w:gridSpan w:val="7"/>
          </w:tcPr>
          <w:p w14:paraId="12FEAEBD" w14:textId="77777777" w:rsidR="003D17C2" w:rsidRPr="00F42AC4" w:rsidRDefault="003D17C2" w:rsidP="006D4D65">
            <w:pPr>
              <w:pStyle w:val="TableParagraph"/>
              <w:spacing w:line="240" w:lineRule="auto"/>
              <w:ind w:left="1525" w:right="1522"/>
              <w:jc w:val="both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3D17C2" w:rsidRPr="00F42AC4" w14:paraId="1584A654" w14:textId="77777777" w:rsidTr="006D4D65">
        <w:trPr>
          <w:trHeight w:val="275"/>
        </w:trPr>
        <w:tc>
          <w:tcPr>
            <w:tcW w:w="2530" w:type="dxa"/>
            <w:vMerge w:val="restart"/>
          </w:tcPr>
          <w:p w14:paraId="55F5D219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266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Русский язык и литературное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91" w:type="dxa"/>
          </w:tcPr>
          <w:p w14:paraId="5289DD9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862" w:type="dxa"/>
            <w:vAlign w:val="center"/>
          </w:tcPr>
          <w:p w14:paraId="0E073297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52C95EF" w14:textId="77777777" w:rsidR="003D17C2" w:rsidRPr="00F42AC4" w:rsidRDefault="003D17C2" w:rsidP="006D4D65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80CBD0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A17CA2C" w14:textId="77777777" w:rsidR="003D17C2" w:rsidRPr="00F42AC4" w:rsidRDefault="003D17C2" w:rsidP="006D4D65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85" w:type="dxa"/>
            <w:vAlign w:val="center"/>
          </w:tcPr>
          <w:p w14:paraId="1DB3CB22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20</w:t>
            </w:r>
          </w:p>
        </w:tc>
      </w:tr>
      <w:tr w:rsidR="003D17C2" w:rsidRPr="00F42AC4" w14:paraId="286A63A2" w14:textId="77777777" w:rsidTr="006D4D65">
        <w:trPr>
          <w:trHeight w:val="277"/>
        </w:trPr>
        <w:tc>
          <w:tcPr>
            <w:tcW w:w="2530" w:type="dxa"/>
            <w:vMerge/>
            <w:tcBorders>
              <w:top w:val="nil"/>
            </w:tcBorders>
          </w:tcPr>
          <w:p w14:paraId="1CEDA93A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481DF33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62" w:type="dxa"/>
            <w:vAlign w:val="center"/>
          </w:tcPr>
          <w:p w14:paraId="655C8C27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A79B233" w14:textId="77777777" w:rsidR="003D17C2" w:rsidRPr="00F42AC4" w:rsidRDefault="003D17C2" w:rsidP="006D4D65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9B615F0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9744FA2" w14:textId="77777777" w:rsidR="003D17C2" w:rsidRPr="00F42AC4" w:rsidRDefault="003D17C2" w:rsidP="006D4D65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5" w:type="dxa"/>
            <w:vAlign w:val="center"/>
          </w:tcPr>
          <w:p w14:paraId="7E1FE392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16</w:t>
            </w:r>
          </w:p>
        </w:tc>
      </w:tr>
      <w:tr w:rsidR="003D17C2" w:rsidRPr="00F42AC4" w14:paraId="0526B19D" w14:textId="77777777" w:rsidTr="006D4D65">
        <w:trPr>
          <w:trHeight w:val="309"/>
        </w:trPr>
        <w:tc>
          <w:tcPr>
            <w:tcW w:w="2530" w:type="dxa"/>
          </w:tcPr>
          <w:p w14:paraId="147D009E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691" w:type="dxa"/>
          </w:tcPr>
          <w:p w14:paraId="1A8D5ACF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619"/>
              <w:jc w:val="both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862" w:type="dxa"/>
            <w:vAlign w:val="center"/>
          </w:tcPr>
          <w:p w14:paraId="3BE16D86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2337B9B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19BF8E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2D660B0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5" w:type="dxa"/>
            <w:vAlign w:val="center"/>
          </w:tcPr>
          <w:p w14:paraId="1547F8F6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6</w:t>
            </w:r>
          </w:p>
        </w:tc>
      </w:tr>
      <w:tr w:rsidR="003D17C2" w:rsidRPr="00F42AC4" w14:paraId="3F2EB911" w14:textId="77777777" w:rsidTr="006D4D65">
        <w:trPr>
          <w:trHeight w:val="551"/>
        </w:trPr>
        <w:tc>
          <w:tcPr>
            <w:tcW w:w="2530" w:type="dxa"/>
          </w:tcPr>
          <w:p w14:paraId="38788903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691" w:type="dxa"/>
          </w:tcPr>
          <w:p w14:paraId="032CFBAE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62" w:type="dxa"/>
            <w:vAlign w:val="center"/>
          </w:tcPr>
          <w:p w14:paraId="6FBFEF8A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1557D38" w14:textId="77777777" w:rsidR="003D17C2" w:rsidRPr="00F42AC4" w:rsidRDefault="003D17C2" w:rsidP="006D4D65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7B1901B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1F22F94" w14:textId="77777777" w:rsidR="003D17C2" w:rsidRPr="00F42AC4" w:rsidRDefault="003D17C2" w:rsidP="006D4D65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5" w:type="dxa"/>
            <w:vAlign w:val="center"/>
          </w:tcPr>
          <w:p w14:paraId="33181D74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16</w:t>
            </w:r>
          </w:p>
        </w:tc>
      </w:tr>
      <w:tr w:rsidR="003D17C2" w:rsidRPr="00F42AC4" w14:paraId="13980BF5" w14:textId="77777777" w:rsidTr="006D4D65">
        <w:trPr>
          <w:trHeight w:val="827"/>
        </w:trPr>
        <w:tc>
          <w:tcPr>
            <w:tcW w:w="2530" w:type="dxa"/>
          </w:tcPr>
          <w:p w14:paraId="7E7E976A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6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  <w:r w:rsidRPr="00F42AC4">
              <w:rPr>
                <w:sz w:val="24"/>
                <w:szCs w:val="24"/>
                <w:lang w:val="ru-RU"/>
              </w:rPr>
              <w:t xml:space="preserve">и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естествознание</w:t>
            </w:r>
          </w:p>
          <w:p w14:paraId="5983C055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(Окружающий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691" w:type="dxa"/>
          </w:tcPr>
          <w:p w14:paraId="2E765C6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62" w:type="dxa"/>
            <w:vAlign w:val="center"/>
          </w:tcPr>
          <w:p w14:paraId="0DC418B1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6F3EB09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68C7C9B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69512F7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5" w:type="dxa"/>
            <w:vAlign w:val="center"/>
          </w:tcPr>
          <w:p w14:paraId="70053A3C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8</w:t>
            </w:r>
          </w:p>
        </w:tc>
      </w:tr>
      <w:tr w:rsidR="003D17C2" w:rsidRPr="00F42AC4" w14:paraId="3A831290" w14:textId="77777777" w:rsidTr="006D4D65">
        <w:trPr>
          <w:trHeight w:val="827"/>
        </w:trPr>
        <w:tc>
          <w:tcPr>
            <w:tcW w:w="2530" w:type="dxa"/>
          </w:tcPr>
          <w:p w14:paraId="4B0F68BB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91" w:type="dxa"/>
          </w:tcPr>
          <w:p w14:paraId="2931A6A7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60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862" w:type="dxa"/>
            <w:vAlign w:val="center"/>
          </w:tcPr>
          <w:p w14:paraId="70D30A8A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B4840F9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17F93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4B812A1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64AF775D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</w:tr>
      <w:tr w:rsidR="003D17C2" w:rsidRPr="00F42AC4" w14:paraId="7576A371" w14:textId="77777777" w:rsidTr="006D4D65">
        <w:trPr>
          <w:trHeight w:val="275"/>
        </w:trPr>
        <w:tc>
          <w:tcPr>
            <w:tcW w:w="2530" w:type="dxa"/>
            <w:vMerge w:val="restart"/>
          </w:tcPr>
          <w:p w14:paraId="516BE7BE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2691" w:type="dxa"/>
          </w:tcPr>
          <w:p w14:paraId="33A63E2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862" w:type="dxa"/>
            <w:vAlign w:val="center"/>
          </w:tcPr>
          <w:p w14:paraId="0BAB9871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03EFF5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F1959BB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A94189A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0E80923B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</w:tr>
      <w:tr w:rsidR="003D17C2" w:rsidRPr="00F42AC4" w14:paraId="50F677F1" w14:textId="77777777" w:rsidTr="006D4D65">
        <w:trPr>
          <w:trHeight w:val="551"/>
        </w:trPr>
        <w:tc>
          <w:tcPr>
            <w:tcW w:w="2530" w:type="dxa"/>
            <w:vMerge/>
            <w:tcBorders>
              <w:top w:val="nil"/>
            </w:tcBorders>
          </w:tcPr>
          <w:p w14:paraId="6369273A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412BB9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62" w:type="dxa"/>
            <w:vAlign w:val="center"/>
          </w:tcPr>
          <w:p w14:paraId="6DB3F37C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B90D582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5BA0A2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C2E60D6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2A45C07E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</w:tr>
      <w:tr w:rsidR="003D17C2" w:rsidRPr="00F42AC4" w14:paraId="2427FE12" w14:textId="77777777" w:rsidTr="006D4D65">
        <w:trPr>
          <w:trHeight w:val="278"/>
        </w:trPr>
        <w:tc>
          <w:tcPr>
            <w:tcW w:w="2530" w:type="dxa"/>
          </w:tcPr>
          <w:p w14:paraId="1A642E0C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691" w:type="dxa"/>
          </w:tcPr>
          <w:p w14:paraId="10473F81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Труд (т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ехнология</w:t>
            </w:r>
            <w:r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862" w:type="dxa"/>
            <w:vAlign w:val="center"/>
          </w:tcPr>
          <w:p w14:paraId="185BF3BC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AA22BCC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76E2EF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DECE303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23CDAB0E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</w:tr>
      <w:tr w:rsidR="003D17C2" w:rsidRPr="00F42AC4" w14:paraId="3099220D" w14:textId="77777777" w:rsidTr="006D4D65">
        <w:trPr>
          <w:trHeight w:val="275"/>
        </w:trPr>
        <w:tc>
          <w:tcPr>
            <w:tcW w:w="2530" w:type="dxa"/>
          </w:tcPr>
          <w:p w14:paraId="2D4AC50B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1" w:type="dxa"/>
          </w:tcPr>
          <w:p w14:paraId="2875FBEF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62" w:type="dxa"/>
            <w:vAlign w:val="center"/>
          </w:tcPr>
          <w:p w14:paraId="514EB77F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3E25B67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D95736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05F36F76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5" w:type="dxa"/>
            <w:vAlign w:val="center"/>
          </w:tcPr>
          <w:p w14:paraId="6707C839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8</w:t>
            </w:r>
          </w:p>
        </w:tc>
      </w:tr>
      <w:tr w:rsidR="003D17C2" w:rsidRPr="00F42AC4" w14:paraId="4851C898" w14:textId="77777777" w:rsidTr="006D4D65">
        <w:trPr>
          <w:trHeight w:val="297"/>
        </w:trPr>
        <w:tc>
          <w:tcPr>
            <w:tcW w:w="2530" w:type="dxa"/>
          </w:tcPr>
          <w:p w14:paraId="7DBC2369" w14:textId="77777777" w:rsidR="003D17C2" w:rsidRPr="00F42AC4" w:rsidRDefault="003D17C2" w:rsidP="006D4D6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35A7796B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>Итого</w:t>
            </w:r>
            <w:r w:rsidRPr="00F42AC4">
              <w:rPr>
                <w:b/>
                <w:spacing w:val="-2"/>
                <w:sz w:val="24"/>
                <w:szCs w:val="24"/>
              </w:rPr>
              <w:t>:</w:t>
            </w: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</w:tcPr>
          <w:p w14:paraId="74E9C487" w14:textId="77777777" w:rsidR="003D17C2" w:rsidRPr="00F42AC4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860" w:type="dxa"/>
            <w:shd w:val="clear" w:color="auto" w:fill="FFFFFF" w:themeFill="background1"/>
          </w:tcPr>
          <w:p w14:paraId="472553E5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61" w:type="dxa"/>
            <w:shd w:val="clear" w:color="auto" w:fill="FFFFFF" w:themeFill="background1"/>
          </w:tcPr>
          <w:p w14:paraId="7E1064E9" w14:textId="77777777" w:rsidR="003D17C2" w:rsidRPr="00F42AC4" w:rsidRDefault="003D17C2" w:rsidP="006D4D65">
            <w:pPr>
              <w:pStyle w:val="TableParagraph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63" w:type="dxa"/>
            <w:shd w:val="clear" w:color="auto" w:fill="FFFFFF" w:themeFill="background1"/>
          </w:tcPr>
          <w:p w14:paraId="55FC2DFD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14:paraId="467D19C1" w14:textId="77777777" w:rsidR="003D17C2" w:rsidRPr="00F42AC4" w:rsidRDefault="003D17C2" w:rsidP="006D4D65">
            <w:pPr>
              <w:pStyle w:val="TableParagraph"/>
              <w:spacing w:line="240" w:lineRule="auto"/>
              <w:ind w:left="123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87</w:t>
            </w:r>
          </w:p>
        </w:tc>
      </w:tr>
      <w:tr w:rsidR="003D17C2" w:rsidRPr="00F42AC4" w14:paraId="2368433E" w14:textId="77777777" w:rsidTr="006D4D65">
        <w:trPr>
          <w:trHeight w:val="299"/>
        </w:trPr>
        <w:tc>
          <w:tcPr>
            <w:tcW w:w="9652" w:type="dxa"/>
            <w:gridSpan w:val="7"/>
          </w:tcPr>
          <w:p w14:paraId="04895400" w14:textId="77777777" w:rsidR="003D17C2" w:rsidRPr="00F42AC4" w:rsidRDefault="003D17C2" w:rsidP="006D4D65">
            <w:pPr>
              <w:pStyle w:val="TableParagraph"/>
              <w:spacing w:line="240" w:lineRule="auto"/>
              <w:ind w:left="1525" w:right="1522"/>
              <w:jc w:val="both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Часть,</w:t>
            </w:r>
            <w:r w:rsidRPr="00F42AC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формируемая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участниками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образовательных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</w:tr>
      <w:tr w:rsidR="003D17C2" w:rsidRPr="00F42AC4" w14:paraId="4AC66C48" w14:textId="77777777" w:rsidTr="006D4D65">
        <w:trPr>
          <w:trHeight w:val="275"/>
        </w:trPr>
        <w:tc>
          <w:tcPr>
            <w:tcW w:w="5221" w:type="dxa"/>
            <w:gridSpan w:val="2"/>
          </w:tcPr>
          <w:p w14:paraId="71E860AF" w14:textId="77777777" w:rsidR="003D17C2" w:rsidRPr="007C089F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862" w:type="dxa"/>
            <w:vAlign w:val="center"/>
          </w:tcPr>
          <w:p w14:paraId="7AD21E7E" w14:textId="77777777" w:rsidR="003D17C2" w:rsidRPr="007C089F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9E8D0F7" w14:textId="77777777" w:rsidR="003D17C2" w:rsidRPr="007C089F" w:rsidRDefault="003D17C2" w:rsidP="006D4D6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A5840D" w14:textId="77777777" w:rsidR="003D17C2" w:rsidRPr="007C089F" w:rsidRDefault="003D17C2" w:rsidP="006D4D65">
            <w:pPr>
              <w:pStyle w:val="TableParagraph"/>
              <w:spacing w:line="240" w:lineRule="auto"/>
              <w:ind w:lef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FC7A4EA" w14:textId="77777777" w:rsidR="003D17C2" w:rsidRPr="007C089F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90E75B5" w14:textId="77777777" w:rsidR="003D17C2" w:rsidRPr="007C089F" w:rsidRDefault="003D17C2" w:rsidP="006D4D65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D17C2" w:rsidRPr="00F42AC4" w14:paraId="5F5DFF6E" w14:textId="77777777" w:rsidTr="006D4D65">
        <w:trPr>
          <w:trHeight w:val="275"/>
        </w:trPr>
        <w:tc>
          <w:tcPr>
            <w:tcW w:w="5221" w:type="dxa"/>
            <w:gridSpan w:val="2"/>
          </w:tcPr>
          <w:p w14:paraId="3934E398" w14:textId="77777777" w:rsidR="003D17C2" w:rsidRDefault="003D17C2" w:rsidP="006D4D65">
            <w:pPr>
              <w:pStyle w:val="TableParagraph"/>
              <w:spacing w:line="240" w:lineRule="auto"/>
              <w:ind w:left="107"/>
              <w:jc w:val="right"/>
              <w:rPr>
                <w:sz w:val="24"/>
                <w:szCs w:val="24"/>
              </w:rPr>
            </w:pPr>
            <w:r w:rsidRPr="00D80F6E">
              <w:rPr>
                <w:b/>
                <w:bCs/>
                <w:sz w:val="24"/>
                <w:szCs w:val="24"/>
                <w:lang w:val="ru-RU"/>
              </w:rPr>
              <w:t>Всего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80F6E">
              <w:rPr>
                <w:b/>
                <w:bCs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62" w:type="dxa"/>
            <w:vAlign w:val="center"/>
          </w:tcPr>
          <w:p w14:paraId="3D0C051A" w14:textId="77777777" w:rsidR="003D17C2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12C89D8" w14:textId="77777777" w:rsidR="003D17C2" w:rsidRDefault="003D17C2" w:rsidP="006D4D6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B0DD4F" w14:textId="77777777" w:rsidR="003D17C2" w:rsidRDefault="003D17C2" w:rsidP="006D4D65">
            <w:pPr>
              <w:pStyle w:val="TableParagraph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0272898" w14:textId="77777777" w:rsidR="003D17C2" w:rsidRPr="007C089F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94D23AA" w14:textId="77777777" w:rsidR="003D17C2" w:rsidRDefault="003D17C2" w:rsidP="006D4D65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90</w:t>
            </w:r>
          </w:p>
        </w:tc>
      </w:tr>
      <w:tr w:rsidR="003D17C2" w:rsidRPr="00F42AC4" w14:paraId="4F4F7D49" w14:textId="77777777" w:rsidTr="006D4D65">
        <w:trPr>
          <w:trHeight w:val="827"/>
        </w:trPr>
        <w:tc>
          <w:tcPr>
            <w:tcW w:w="5221" w:type="dxa"/>
            <w:gridSpan w:val="2"/>
          </w:tcPr>
          <w:p w14:paraId="341D1486" w14:textId="77777777" w:rsidR="003D17C2" w:rsidRPr="00F42AC4" w:rsidRDefault="003D17C2" w:rsidP="006D4D65">
            <w:pPr>
              <w:pStyle w:val="TableParagraph"/>
              <w:spacing w:line="240" w:lineRule="auto"/>
              <w:ind w:left="184" w:right="175" w:firstLine="1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Максимально допустимая годовая нагрузка, предусмотренная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действующими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санитарными правилами и гигиеническими требованиями</w:t>
            </w:r>
          </w:p>
        </w:tc>
        <w:tc>
          <w:tcPr>
            <w:tcW w:w="862" w:type="dxa"/>
            <w:vAlign w:val="center"/>
          </w:tcPr>
          <w:p w14:paraId="5AA9324B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7FB4A61" w14:textId="77777777" w:rsidR="003D17C2" w:rsidRPr="00F42AC4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 w:rsidRPr="00F42AC4"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612AA0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0AD2F97" w14:textId="77777777" w:rsidR="003D17C2" w:rsidRPr="00F42AC4" w:rsidRDefault="003D17C2" w:rsidP="006D4D65">
            <w:pPr>
              <w:pStyle w:val="TableParagraph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14:paraId="2F078A40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  <w:lang w:val="ru-RU"/>
              </w:rPr>
              <w:t>90</w:t>
            </w:r>
          </w:p>
        </w:tc>
      </w:tr>
    </w:tbl>
    <w:p w14:paraId="2CEAD420" w14:textId="47D88FB0" w:rsidR="00173DBC" w:rsidRDefault="00173DBC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D3864" w14:textId="48392BEB" w:rsidR="00173DBC" w:rsidRDefault="00173DBC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6BD2C" w14:textId="77777777" w:rsidR="00173DBC" w:rsidRPr="00F42AC4" w:rsidRDefault="00173DBC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09765" w14:textId="77777777" w:rsidR="0047120C" w:rsidRPr="00F42AC4" w:rsidRDefault="0047120C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C732" w14:textId="77777777" w:rsidR="007B5E69" w:rsidRPr="00F42AC4" w:rsidRDefault="007B5E69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2AA45" w14:textId="77777777" w:rsidR="00067E7D" w:rsidRPr="00F42AC4" w:rsidRDefault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E7D" w:rsidRPr="00F42AC4" w:rsidSect="00173D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A1F34"/>
    <w:multiLevelType w:val="multilevel"/>
    <w:tmpl w:val="91CCC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3382F6D"/>
    <w:multiLevelType w:val="hybridMultilevel"/>
    <w:tmpl w:val="55B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EF"/>
    <w:rsid w:val="00013B6D"/>
    <w:rsid w:val="00016390"/>
    <w:rsid w:val="00067E7D"/>
    <w:rsid w:val="000744EF"/>
    <w:rsid w:val="00155977"/>
    <w:rsid w:val="00173DBC"/>
    <w:rsid w:val="003D17C2"/>
    <w:rsid w:val="004005A8"/>
    <w:rsid w:val="0047120C"/>
    <w:rsid w:val="00633F48"/>
    <w:rsid w:val="006921F8"/>
    <w:rsid w:val="006B57D0"/>
    <w:rsid w:val="006D7064"/>
    <w:rsid w:val="006E4916"/>
    <w:rsid w:val="007B5E69"/>
    <w:rsid w:val="007C089F"/>
    <w:rsid w:val="00824DE8"/>
    <w:rsid w:val="008437FE"/>
    <w:rsid w:val="00A42CE0"/>
    <w:rsid w:val="00B0260C"/>
    <w:rsid w:val="00C52948"/>
    <w:rsid w:val="00C86818"/>
    <w:rsid w:val="00CB551A"/>
    <w:rsid w:val="00D3678C"/>
    <w:rsid w:val="00D43622"/>
    <w:rsid w:val="00DB37D1"/>
    <w:rsid w:val="00E807A5"/>
    <w:rsid w:val="00EA2BCB"/>
    <w:rsid w:val="00EA60B0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6521"/>
  <w15:docId w15:val="{1E802FAE-92E5-4C68-A22C-739EB27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E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43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362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3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3F4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B5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5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2024-09-06T12:16:00Z</dcterms:created>
  <dcterms:modified xsi:type="dcterms:W3CDTF">2024-09-06T14:22:00Z</dcterms:modified>
</cp:coreProperties>
</file>