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6E" w:rsidRDefault="00534207">
      <w:pPr>
        <w:pStyle w:val="a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Обращение </w:t>
      </w:r>
    </w:p>
    <w:p w:rsidR="0035766E" w:rsidRDefault="00534207">
      <w:pPr>
        <w:pStyle w:val="a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Главного г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осударственного инспектора по пожарному надзору Лихославльского района </w:t>
      </w:r>
    </w:p>
    <w:p w:rsidR="0035766E" w:rsidRDefault="00534207">
      <w:pPr>
        <w:pStyle w:val="a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Тверской области  </w:t>
      </w:r>
    </w:p>
    <w:p w:rsidR="0035766E" w:rsidRDefault="0035766E">
      <w:pPr>
        <w:pStyle w:val="a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5766E" w:rsidRDefault="0053420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Скоро наступит время новогодних каникул в школах области. Новый год для детей - это настоящее волшебство, в которое они искренне верят и ждут с </w:t>
      </w:r>
      <w:r>
        <w:rPr>
          <w:rFonts w:ascii="Times New Roman" w:hAnsi="Times New Roman" w:cs="Times New Roman"/>
          <w:sz w:val="28"/>
          <w:szCs w:val="28"/>
        </w:rPr>
        <w:t>замиранием сердца, а многие взрослые хотят побыть волшебниками для своих детей или внуков. Поэтому мы стремимся украсить праздник с помощью пиротехники, создающей в небе композиции из огненных цветов, комет и звезд, всегда удивляющих и приводящих в восторг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66E" w:rsidRDefault="0053420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праздничной суете, мы часто забываем о 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важном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 — необходимости уберечь себя и окру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softHyphen/>
        <w:t>жающих от чрезвычайных происшествий.</w:t>
      </w:r>
      <w:r>
        <w:rPr>
          <w:rFonts w:ascii="Times New Roman" w:hAnsi="Times New Roman" w:cs="Times New Roman"/>
          <w:sz w:val="28"/>
          <w:szCs w:val="28"/>
        </w:rPr>
        <w:t xml:space="preserve"> Во избежание трагических последствий от неумелого обращения детей с фейерверками, петардами и другими пиротехническими изделиями необ</w:t>
      </w:r>
      <w:r>
        <w:rPr>
          <w:rFonts w:ascii="Times New Roman" w:hAnsi="Times New Roman" w:cs="Times New Roman"/>
          <w:sz w:val="28"/>
          <w:szCs w:val="28"/>
        </w:rPr>
        <w:t>ходимо провести с ними беседу о недопустимости самостоятельной покупки и запуска пиротехники. Напомните ребенку, что даже при обращении с бенгальскими огнями и хлопушками нужно соблюдать правила безопасности:</w:t>
      </w:r>
    </w:p>
    <w:p w:rsidR="0035766E" w:rsidRDefault="00534207">
      <w:pPr>
        <w:pStyle w:val="a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>
        <w:rPr>
          <w:rStyle w:val="a3"/>
          <w:rFonts w:ascii="Times New Roman" w:hAnsi="Times New Roman" w:cs="Times New Roman"/>
          <w:sz w:val="28"/>
          <w:szCs w:val="28"/>
        </w:rPr>
        <w:t>БЕНГАЛЬСКИЙ  ОГОНЬ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- это пиротехническое изде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лие, в процессе работы разбрасывающее горячие искры.   Зажигать бенгальские огни вблизи легковоспламеняющихся предметов опасно, особенно рискованно делать это, если новогодний костюм из легковоспламеняющихся материалов, не пропитанных огнезащитным составом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. Остерегайтесь прикосновения к горящему или </w:t>
      </w: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только-что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потухшему бенгальскому огню, рискуете получить 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серьезный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ожег. </w:t>
      </w:r>
    </w:p>
    <w:p w:rsidR="0035766E" w:rsidRDefault="00534207">
      <w:pPr>
        <w:pStyle w:val="a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  <w:u w:val="single"/>
        </w:rPr>
        <w:t>Инструкция по использованию бенгальской свечи:</w:t>
      </w:r>
    </w:p>
    <w:p w:rsidR="0035766E" w:rsidRDefault="00534207">
      <w:pPr>
        <w:pStyle w:val="a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1. Удерживайте бенгальскую свечу за свободную от пиротехнического состава поверхность на 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вытянутой руке под углом 45 градусов или зафиксируйте её в земле или плотном снегу, придав свече вертикальное направление.</w:t>
      </w:r>
    </w:p>
    <w:p w:rsidR="0035766E" w:rsidRDefault="00534207">
      <w:pPr>
        <w:pStyle w:val="a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2. Подожгите верхний кончик бенгальской свечи, не наклоняясь над изделием.</w:t>
      </w:r>
    </w:p>
    <w:p w:rsidR="0035766E" w:rsidRDefault="00534207">
      <w:pPr>
        <w:pStyle w:val="a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3. Запрещено направлять бенгальскую свечу на людей.</w:t>
      </w:r>
    </w:p>
    <w:p w:rsidR="0035766E" w:rsidRDefault="0035766E">
      <w:pPr>
        <w:pStyle w:val="a8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766E" w:rsidRDefault="0053420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ХЛО</w:t>
      </w:r>
      <w:r>
        <w:rPr>
          <w:rFonts w:ascii="Times New Roman" w:hAnsi="Times New Roman" w:cs="Times New Roman"/>
          <w:b/>
          <w:bCs/>
          <w:sz w:val="28"/>
          <w:szCs w:val="28"/>
        </w:rPr>
        <w:t>ПУШКА</w:t>
      </w:r>
      <w:r>
        <w:rPr>
          <w:rFonts w:ascii="Times New Roman" w:hAnsi="Times New Roman" w:cs="Times New Roman"/>
          <w:sz w:val="28"/>
          <w:szCs w:val="28"/>
        </w:rPr>
        <w:t xml:space="preserve"> также является пиротехническим изделием. Нельзя направлять хлопушку в лицо или осветительные приборы, применять ее вблизи пламени свечей или раскаленных спиралей.</w:t>
      </w:r>
    </w:p>
    <w:p w:rsidR="0035766E" w:rsidRDefault="00534207">
      <w:pPr>
        <w:pStyle w:val="a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  <w:u w:val="single"/>
        </w:rPr>
        <w:t>Инструкция по использованию хлопушки:</w:t>
      </w:r>
    </w:p>
    <w:p w:rsidR="0035766E" w:rsidRDefault="00534207">
      <w:pPr>
        <w:pStyle w:val="a8"/>
        <w:tabs>
          <w:tab w:val="left" w:pos="284"/>
        </w:tabs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1. Возьмите хлопушку в руку, направьте в сторону 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свободную от людей, и резким движением дерните за веревочку.   </w:t>
      </w:r>
    </w:p>
    <w:p w:rsidR="0035766E" w:rsidRDefault="00534207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2. Если хлопушка не сработала, разбирать ее запрещено! Не сработавшее изделие следует замочить на 2е суток в воде и утилизировать с бытовыми отходами. </w:t>
      </w:r>
    </w:p>
    <w:p w:rsidR="0035766E" w:rsidRDefault="0035766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5766E" w:rsidRDefault="0053420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ПЕТАРДА</w:t>
      </w:r>
      <w:r>
        <w:rPr>
          <w:rFonts w:ascii="Times New Roman" w:hAnsi="Times New Roman" w:cs="Times New Roman"/>
          <w:sz w:val="28"/>
          <w:szCs w:val="28"/>
        </w:rPr>
        <w:t xml:space="preserve"> - пиротехническое изделие раз</w:t>
      </w:r>
      <w:r>
        <w:rPr>
          <w:rFonts w:ascii="Times New Roman" w:hAnsi="Times New Roman" w:cs="Times New Roman"/>
          <w:sz w:val="28"/>
          <w:szCs w:val="28"/>
        </w:rPr>
        <w:t xml:space="preserve">влекательного характера, предназначенное для создания громкого звукового эффекта. Иногда петарды содержат дополнительные эффекты, такие как свист, вращение, множественный хлопок. </w:t>
      </w:r>
    </w:p>
    <w:p w:rsidR="0035766E" w:rsidRDefault="00534207">
      <w:pPr>
        <w:pStyle w:val="a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  <w:u w:val="single"/>
        </w:rPr>
        <w:t>Инструкция по использованию петард:</w:t>
      </w:r>
    </w:p>
    <w:p w:rsidR="0035766E" w:rsidRDefault="0053420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Запуская петарды, выберите открытую п</w:t>
      </w:r>
      <w:r>
        <w:rPr>
          <w:rFonts w:ascii="Times New Roman" w:hAnsi="Times New Roman" w:cs="Times New Roman"/>
          <w:sz w:val="28"/>
          <w:szCs w:val="28"/>
        </w:rPr>
        <w:t xml:space="preserve">лощадку. </w:t>
      </w:r>
    </w:p>
    <w:p w:rsidR="0035766E" w:rsidRDefault="0053420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Радиус опасной зоны для петард 5-10 метров. Подожгите петарду путем чирканья о коробок серной головкой или поджога фитиля, и немедленно отбросьте на расстояние 5-10 метров в сторону свободную от людей, строений, легковоспламеняющихся жидкостей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35766E" w:rsidRDefault="0053420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Если после поджога петарда не сработала, то приближаться к ней можно не ранее чем через 15-20 минут! Данное не сработавшее изделие следует замочить на 2е суток в воде и утилизировать с бытовыми отходами. Время горения замедлителя или фитиля 5-8 секун</w:t>
      </w:r>
      <w:r>
        <w:rPr>
          <w:rFonts w:ascii="Times New Roman" w:hAnsi="Times New Roman" w:cs="Times New Roman"/>
          <w:sz w:val="28"/>
          <w:szCs w:val="28"/>
        </w:rPr>
        <w:t>д. Срабатывание петарды в руке может причинить серьезные травмы! </w:t>
      </w:r>
    </w:p>
    <w:p w:rsidR="0035766E" w:rsidRDefault="0053420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Запрещается: использовать петарды в помещении или при скоплении людей, носить петарды в карманах и без упаковки, их нельзя разбирать, после поджога задерживать в руках, доверять петарды д</w:t>
      </w:r>
      <w:r>
        <w:rPr>
          <w:rFonts w:ascii="Times New Roman" w:hAnsi="Times New Roman" w:cs="Times New Roman"/>
          <w:sz w:val="28"/>
          <w:szCs w:val="28"/>
        </w:rPr>
        <w:t>етям!</w:t>
      </w:r>
    </w:p>
    <w:p w:rsidR="0035766E" w:rsidRDefault="0035766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5766E" w:rsidRDefault="0053420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РОДИТЕЛИ, ПОМНИТЕ!</w:t>
      </w:r>
    </w:p>
    <w:p w:rsidR="0035766E" w:rsidRDefault="0053420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Фейерверки являются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огне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и взрывоопасными изделиями и требуют повышенного внимания при обращении с ними.</w:t>
      </w:r>
      <w:r>
        <w:rPr>
          <w:rFonts w:ascii="Times New Roman" w:hAnsi="Times New Roman" w:cs="Times New Roman"/>
          <w:sz w:val="28"/>
          <w:szCs w:val="28"/>
        </w:rPr>
        <w:tab/>
        <w:t xml:space="preserve">Даже когда новогодняя ночь позади и новогодние салюты уже отгремели, впереди еще много праздничных дней. Будьте </w:t>
      </w:r>
      <w:r>
        <w:rPr>
          <w:rFonts w:ascii="Times New Roman" w:hAnsi="Times New Roman" w:cs="Times New Roman"/>
          <w:sz w:val="28"/>
          <w:szCs w:val="28"/>
        </w:rPr>
        <w:t xml:space="preserve">бдительны! Большая часть травм происходит у детей в подростковом возрасте – из-за того, что они стремятся запускать фейерверки самостоятельно. Обязательно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ведите беседы с ребенком по правилам безопасности, настаивайте на том, чтобы дети не запускали салюты</w:t>
      </w:r>
      <w:r>
        <w:rPr>
          <w:rFonts w:ascii="Times New Roman" w:hAnsi="Times New Roman" w:cs="Times New Roman"/>
          <w:sz w:val="28"/>
          <w:szCs w:val="28"/>
        </w:rPr>
        <w:t xml:space="preserve"> без присутствия взрослых.</w:t>
      </w:r>
    </w:p>
    <w:p w:rsidR="0035766E" w:rsidRDefault="0035766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5766E" w:rsidRDefault="00534207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Соблюдение мер безопасности – </w:t>
      </w:r>
    </w:p>
    <w:p w:rsidR="0035766E" w:rsidRDefault="00534207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залог удачно проведенного времени в праздники!</w:t>
      </w:r>
    </w:p>
    <w:p w:rsidR="0035766E" w:rsidRDefault="0035766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5766E" w:rsidRDefault="00534207">
      <w:pPr>
        <w:pStyle w:val="a8"/>
        <w:jc w:val="both"/>
        <w:rPr>
          <w:i/>
          <w:iCs/>
        </w:rPr>
      </w:pPr>
      <w:r>
        <w:rPr>
          <w:i/>
          <w:iCs/>
        </w:rPr>
        <w:t xml:space="preserve">В случае возникновения чрезвычайной ситуации звоните в ЕДИНУЮ СЛУЖБУ СПАСЕНИЯ по телефону «01» (с сотовых телефонов – 112). Единый «телефон доверия» </w:t>
      </w:r>
      <w:r>
        <w:rPr>
          <w:i/>
          <w:iCs/>
        </w:rPr>
        <w:t>Главного управления МЧС России по Тверской области – (4822) 39-99-99.  </w:t>
      </w:r>
    </w:p>
    <w:p w:rsidR="0035766E" w:rsidRDefault="0035766E">
      <w:pPr>
        <w:pStyle w:val="a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5766E" w:rsidRDefault="0035766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5766E" w:rsidRDefault="0053420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осударственный инспектор </w:t>
      </w:r>
    </w:p>
    <w:p w:rsidR="0035766E" w:rsidRDefault="0053420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Лихославль и Лихославльского района</w:t>
      </w:r>
    </w:p>
    <w:p w:rsidR="0035766E" w:rsidRDefault="0053420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Тверской области по пожарному надзору                                                         </w:t>
      </w:r>
      <w:r>
        <w:rPr>
          <w:noProof/>
          <w:lang w:eastAsia="ru-RU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3564890</wp:posOffset>
            </wp:positionH>
            <wp:positionV relativeFrom="paragraph">
              <wp:posOffset>166370</wp:posOffset>
            </wp:positionV>
            <wp:extent cx="957580" cy="537845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450" t="-591" r="-450" b="-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И.Д. Пантелеев</w:t>
      </w:r>
    </w:p>
    <w:sectPr w:rsidR="0035766E" w:rsidSect="0035766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compat/>
  <w:rsids>
    <w:rsidRoot w:val="0035766E"/>
    <w:rsid w:val="0035766E"/>
    <w:rsid w:val="0053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3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60795B"/>
    <w:rPr>
      <w:color w:val="0000FF"/>
      <w:u w:val="single"/>
    </w:rPr>
  </w:style>
  <w:style w:type="character" w:styleId="a3">
    <w:name w:val="Strong"/>
    <w:uiPriority w:val="99"/>
    <w:qFormat/>
    <w:rsid w:val="00D91892"/>
    <w:rPr>
      <w:b/>
      <w:bCs/>
    </w:rPr>
  </w:style>
  <w:style w:type="paragraph" w:customStyle="1" w:styleId="a4">
    <w:name w:val="Заголовок"/>
    <w:basedOn w:val="a"/>
    <w:next w:val="a5"/>
    <w:qFormat/>
    <w:rsid w:val="0035766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35766E"/>
    <w:pPr>
      <w:spacing w:after="140"/>
    </w:pPr>
  </w:style>
  <w:style w:type="paragraph" w:styleId="a6">
    <w:name w:val="List"/>
    <w:basedOn w:val="a5"/>
    <w:rsid w:val="0035766E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35766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35766E"/>
    <w:pPr>
      <w:suppressLineNumbers/>
    </w:pPr>
    <w:rPr>
      <w:rFonts w:ascii="PT Astra Serif" w:hAnsi="PT Astra Serif" w:cs="Noto Sans Devanagari"/>
    </w:rPr>
  </w:style>
  <w:style w:type="paragraph" w:styleId="a8">
    <w:name w:val="No Spacing"/>
    <w:uiPriority w:val="99"/>
    <w:qFormat/>
    <w:rsid w:val="00FE2C74"/>
    <w:rPr>
      <w:rFonts w:cs="Calibri"/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60439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3707</Characters>
  <Application>Microsoft Office Word</Application>
  <DocSecurity>0</DocSecurity>
  <Lines>30</Lines>
  <Paragraphs>8</Paragraphs>
  <ScaleCrop>false</ScaleCrop>
  <Company>Microsoft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Пользователь Windows</cp:lastModifiedBy>
  <cp:revision>6</cp:revision>
  <cp:lastPrinted>2014-12-16T13:16:00Z</cp:lastPrinted>
  <dcterms:created xsi:type="dcterms:W3CDTF">2017-12-12T05:55:00Z</dcterms:created>
  <dcterms:modified xsi:type="dcterms:W3CDTF">2024-12-09T05:38:00Z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